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56C" w:rsidRDefault="003A256C" w:rsidP="003A256C">
      <w:pPr>
        <w:spacing w:after="0" w:line="240" w:lineRule="auto"/>
        <w:rPr>
          <w:rFonts w:ascii="Times New Roman" w:hAnsi="Times New Roman" w:cs="Times New Roman"/>
          <w:b/>
          <w:sz w:val="28"/>
          <w:szCs w:val="28"/>
        </w:rPr>
      </w:pPr>
      <w:r w:rsidRPr="003A256C">
        <w:rPr>
          <w:rFonts w:ascii="Times New Roman" w:hAnsi="Times New Roman" w:cs="Times New Roman"/>
          <w:b/>
          <w:sz w:val="28"/>
          <w:szCs w:val="28"/>
        </w:rPr>
        <w:t xml:space="preserve">                                                                    </w:t>
      </w:r>
    </w:p>
    <w:p w:rsidR="003A256C" w:rsidRDefault="003A256C" w:rsidP="003A256C">
      <w:pPr>
        <w:spacing w:after="0" w:line="240" w:lineRule="auto"/>
        <w:rPr>
          <w:rFonts w:ascii="Times New Roman" w:hAnsi="Times New Roman" w:cs="Times New Roman"/>
          <w:b/>
          <w:sz w:val="28"/>
          <w:szCs w:val="28"/>
        </w:rPr>
      </w:pPr>
    </w:p>
    <w:p w:rsidR="003A256C" w:rsidRPr="003A256C" w:rsidRDefault="003A256C" w:rsidP="003A256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3A256C">
        <w:rPr>
          <w:rFonts w:ascii="Times New Roman" w:hAnsi="Times New Roman" w:cs="Times New Roman"/>
          <w:b/>
          <w:sz w:val="28"/>
          <w:szCs w:val="28"/>
        </w:rPr>
        <w:t xml:space="preserve">         ЗАТВЕРДЖУЮ</w:t>
      </w:r>
    </w:p>
    <w:p w:rsidR="003A256C" w:rsidRPr="003A256C" w:rsidRDefault="003A256C" w:rsidP="003A256C">
      <w:pPr>
        <w:spacing w:after="0" w:line="240" w:lineRule="auto"/>
        <w:rPr>
          <w:rFonts w:ascii="Times New Roman" w:hAnsi="Times New Roman" w:cs="Times New Roman"/>
          <w:sz w:val="28"/>
          <w:szCs w:val="28"/>
        </w:rPr>
      </w:pPr>
      <w:r w:rsidRPr="003A256C">
        <w:rPr>
          <w:rFonts w:ascii="Times New Roman" w:hAnsi="Times New Roman" w:cs="Times New Roman"/>
          <w:sz w:val="28"/>
          <w:szCs w:val="28"/>
        </w:rPr>
        <w:t xml:space="preserve">                                                                             Директор </w:t>
      </w:r>
    </w:p>
    <w:p w:rsidR="003A256C" w:rsidRPr="003A256C" w:rsidRDefault="003A256C" w:rsidP="003A256C">
      <w:pPr>
        <w:spacing w:after="0" w:line="240" w:lineRule="auto"/>
        <w:jc w:val="center"/>
        <w:rPr>
          <w:rFonts w:ascii="Times New Roman" w:hAnsi="Times New Roman" w:cs="Times New Roman"/>
          <w:sz w:val="28"/>
          <w:szCs w:val="28"/>
        </w:rPr>
      </w:pPr>
      <w:r w:rsidRPr="003A256C">
        <w:rPr>
          <w:rFonts w:ascii="Times New Roman" w:hAnsi="Times New Roman" w:cs="Times New Roman"/>
          <w:sz w:val="28"/>
          <w:szCs w:val="28"/>
        </w:rPr>
        <w:t xml:space="preserve">                                                                </w:t>
      </w:r>
      <w:proofErr w:type="spellStart"/>
      <w:r w:rsidRPr="003A256C">
        <w:rPr>
          <w:rFonts w:ascii="Times New Roman" w:hAnsi="Times New Roman" w:cs="Times New Roman"/>
          <w:sz w:val="28"/>
          <w:szCs w:val="28"/>
        </w:rPr>
        <w:t>Коропецького</w:t>
      </w:r>
      <w:proofErr w:type="spellEnd"/>
      <w:r w:rsidRPr="003A256C">
        <w:rPr>
          <w:rFonts w:ascii="Times New Roman" w:hAnsi="Times New Roman" w:cs="Times New Roman"/>
          <w:sz w:val="28"/>
          <w:szCs w:val="28"/>
        </w:rPr>
        <w:t xml:space="preserve"> ліцею </w:t>
      </w:r>
      <w:proofErr w:type="spellStart"/>
      <w:r w:rsidRPr="003A256C">
        <w:rPr>
          <w:rFonts w:ascii="Times New Roman" w:hAnsi="Times New Roman" w:cs="Times New Roman"/>
          <w:sz w:val="28"/>
          <w:szCs w:val="28"/>
        </w:rPr>
        <w:t>ім.М.Каганця</w:t>
      </w:r>
      <w:proofErr w:type="spellEnd"/>
    </w:p>
    <w:p w:rsidR="003A256C" w:rsidRPr="003A256C" w:rsidRDefault="003A256C" w:rsidP="003A256C">
      <w:pPr>
        <w:spacing w:after="0" w:line="240" w:lineRule="auto"/>
        <w:rPr>
          <w:rFonts w:ascii="Times New Roman" w:hAnsi="Times New Roman" w:cs="Times New Roman"/>
          <w:sz w:val="28"/>
          <w:szCs w:val="28"/>
        </w:rPr>
      </w:pPr>
      <w:r w:rsidRPr="003A256C">
        <w:rPr>
          <w:rFonts w:ascii="Times New Roman" w:hAnsi="Times New Roman" w:cs="Times New Roman"/>
          <w:sz w:val="28"/>
          <w:szCs w:val="28"/>
        </w:rPr>
        <w:t xml:space="preserve">                                                                           </w:t>
      </w:r>
      <w:proofErr w:type="spellStart"/>
      <w:r w:rsidRPr="003A256C">
        <w:rPr>
          <w:rFonts w:ascii="Times New Roman" w:hAnsi="Times New Roman" w:cs="Times New Roman"/>
          <w:sz w:val="28"/>
          <w:szCs w:val="28"/>
        </w:rPr>
        <w:t>Коропецької</w:t>
      </w:r>
      <w:proofErr w:type="spellEnd"/>
      <w:r w:rsidRPr="003A256C">
        <w:rPr>
          <w:rFonts w:ascii="Times New Roman" w:hAnsi="Times New Roman" w:cs="Times New Roman"/>
          <w:sz w:val="28"/>
          <w:szCs w:val="28"/>
        </w:rPr>
        <w:t xml:space="preserve"> селищної ради</w:t>
      </w:r>
    </w:p>
    <w:p w:rsidR="003A256C" w:rsidRPr="003A256C" w:rsidRDefault="003A256C" w:rsidP="003A256C">
      <w:pPr>
        <w:spacing w:after="0" w:line="240" w:lineRule="auto"/>
        <w:jc w:val="center"/>
        <w:rPr>
          <w:rFonts w:ascii="Times New Roman" w:hAnsi="Times New Roman" w:cs="Times New Roman"/>
          <w:sz w:val="28"/>
          <w:szCs w:val="28"/>
        </w:rPr>
      </w:pPr>
      <w:r w:rsidRPr="003A256C">
        <w:rPr>
          <w:rFonts w:ascii="Times New Roman" w:hAnsi="Times New Roman" w:cs="Times New Roman"/>
          <w:sz w:val="28"/>
          <w:szCs w:val="28"/>
        </w:rPr>
        <w:t xml:space="preserve">                                                            ____________  </w:t>
      </w:r>
      <w:r w:rsidRPr="003A256C">
        <w:rPr>
          <w:rFonts w:ascii="Times New Roman" w:hAnsi="Times New Roman" w:cs="Times New Roman"/>
          <w:b/>
          <w:sz w:val="28"/>
          <w:szCs w:val="28"/>
        </w:rPr>
        <w:t>Віра ЛУКАСЕВИЧ</w:t>
      </w:r>
    </w:p>
    <w:p w:rsidR="003A256C" w:rsidRPr="003A256C" w:rsidRDefault="003A256C" w:rsidP="003A256C">
      <w:pPr>
        <w:tabs>
          <w:tab w:val="left" w:pos="6780"/>
        </w:tabs>
        <w:spacing w:after="0" w:line="240" w:lineRule="auto"/>
        <w:rPr>
          <w:rFonts w:ascii="Times New Roman" w:hAnsi="Times New Roman" w:cs="Times New Roman"/>
          <w:sz w:val="28"/>
          <w:szCs w:val="28"/>
        </w:rPr>
      </w:pPr>
      <w:r w:rsidRPr="003A256C">
        <w:rPr>
          <w:rFonts w:ascii="Times New Roman" w:hAnsi="Times New Roman" w:cs="Times New Roman"/>
          <w:sz w:val="28"/>
          <w:szCs w:val="28"/>
        </w:rPr>
        <w:tab/>
      </w:r>
    </w:p>
    <w:p w:rsidR="003A256C" w:rsidRPr="003A256C" w:rsidRDefault="003A256C" w:rsidP="003A256C">
      <w:pPr>
        <w:spacing w:after="0" w:line="240" w:lineRule="auto"/>
        <w:rPr>
          <w:rFonts w:ascii="Times New Roman" w:hAnsi="Times New Roman" w:cs="Times New Roman"/>
          <w:b/>
          <w:bCs/>
          <w:sz w:val="36"/>
          <w:szCs w:val="36"/>
        </w:rPr>
      </w:pPr>
    </w:p>
    <w:p w:rsidR="003A256C" w:rsidRPr="003A256C" w:rsidRDefault="003A256C" w:rsidP="003A256C">
      <w:pPr>
        <w:spacing w:after="0" w:line="240" w:lineRule="auto"/>
        <w:ind w:left="720"/>
        <w:jc w:val="center"/>
        <w:rPr>
          <w:rFonts w:ascii="Times New Roman" w:hAnsi="Times New Roman" w:cs="Times New Roman"/>
          <w:b/>
          <w:bCs/>
          <w:sz w:val="36"/>
          <w:szCs w:val="36"/>
        </w:rPr>
      </w:pPr>
    </w:p>
    <w:p w:rsidR="003A256C" w:rsidRPr="003A256C" w:rsidRDefault="003A256C" w:rsidP="003A256C">
      <w:pPr>
        <w:spacing w:after="0" w:line="240" w:lineRule="auto"/>
        <w:ind w:left="720"/>
        <w:jc w:val="center"/>
        <w:rPr>
          <w:rFonts w:ascii="Times New Roman" w:hAnsi="Times New Roman" w:cs="Times New Roman"/>
          <w:b/>
          <w:bCs/>
          <w:sz w:val="36"/>
          <w:szCs w:val="36"/>
        </w:rPr>
      </w:pPr>
    </w:p>
    <w:p w:rsidR="003A256C" w:rsidRPr="003A256C" w:rsidRDefault="003A256C" w:rsidP="003A256C">
      <w:pPr>
        <w:spacing w:after="0" w:line="240" w:lineRule="auto"/>
        <w:ind w:left="720"/>
        <w:jc w:val="center"/>
        <w:rPr>
          <w:rFonts w:ascii="Times New Roman" w:hAnsi="Times New Roman" w:cs="Times New Roman"/>
          <w:b/>
          <w:bCs/>
          <w:sz w:val="36"/>
          <w:szCs w:val="36"/>
        </w:rPr>
      </w:pPr>
    </w:p>
    <w:p w:rsidR="003A256C" w:rsidRPr="003A256C" w:rsidRDefault="003A256C" w:rsidP="003A256C">
      <w:pPr>
        <w:spacing w:after="0" w:line="240" w:lineRule="auto"/>
        <w:ind w:left="720"/>
        <w:jc w:val="center"/>
        <w:rPr>
          <w:rFonts w:ascii="Times New Roman" w:hAnsi="Times New Roman" w:cs="Times New Roman"/>
          <w:b/>
          <w:bCs/>
          <w:sz w:val="36"/>
          <w:szCs w:val="36"/>
        </w:rPr>
      </w:pPr>
      <w:r w:rsidRPr="003A256C">
        <w:rPr>
          <w:rFonts w:ascii="Times New Roman" w:hAnsi="Times New Roman" w:cs="Times New Roman"/>
          <w:b/>
          <w:bCs/>
          <w:sz w:val="36"/>
          <w:szCs w:val="36"/>
        </w:rPr>
        <w:t>ОСВІТНЯ ПРОГРАМА</w:t>
      </w:r>
    </w:p>
    <w:p w:rsidR="003A256C" w:rsidRPr="003A256C" w:rsidRDefault="003A256C" w:rsidP="003A256C">
      <w:pPr>
        <w:spacing w:after="0" w:line="240" w:lineRule="auto"/>
        <w:jc w:val="center"/>
        <w:rPr>
          <w:rFonts w:ascii="Times New Roman" w:hAnsi="Times New Roman" w:cs="Times New Roman"/>
          <w:b/>
          <w:sz w:val="28"/>
          <w:szCs w:val="28"/>
        </w:rPr>
      </w:pPr>
      <w:r w:rsidRPr="003A256C">
        <w:rPr>
          <w:rFonts w:ascii="Times New Roman" w:hAnsi="Times New Roman" w:cs="Times New Roman"/>
          <w:b/>
          <w:sz w:val="28"/>
          <w:szCs w:val="28"/>
        </w:rPr>
        <w:t>КОРОПЕЦЬКОГО ЛІЦЕЮ І.М.КАГАНЦЯ</w:t>
      </w:r>
    </w:p>
    <w:p w:rsidR="003A256C" w:rsidRPr="003A256C" w:rsidRDefault="003A256C" w:rsidP="003A256C">
      <w:pPr>
        <w:spacing w:after="0" w:line="240" w:lineRule="auto"/>
        <w:jc w:val="center"/>
        <w:rPr>
          <w:rFonts w:ascii="Times New Roman" w:hAnsi="Times New Roman" w:cs="Times New Roman"/>
          <w:b/>
          <w:sz w:val="28"/>
          <w:szCs w:val="28"/>
        </w:rPr>
      </w:pPr>
      <w:r w:rsidRPr="003A256C">
        <w:rPr>
          <w:rFonts w:ascii="Times New Roman" w:hAnsi="Times New Roman" w:cs="Times New Roman"/>
          <w:b/>
          <w:sz w:val="28"/>
          <w:szCs w:val="28"/>
        </w:rPr>
        <w:t>КОРОПЕЦЬКОЇ СЕЛИЩНОЇ  РАДИ</w:t>
      </w:r>
    </w:p>
    <w:p w:rsidR="003A256C" w:rsidRPr="003A256C" w:rsidRDefault="003A256C" w:rsidP="003A256C">
      <w:pPr>
        <w:spacing w:after="0" w:line="240" w:lineRule="auto"/>
        <w:rPr>
          <w:rFonts w:ascii="Times New Roman" w:hAnsi="Times New Roman" w:cs="Times New Roman"/>
          <w:b/>
          <w:sz w:val="28"/>
          <w:szCs w:val="28"/>
        </w:rPr>
      </w:pPr>
    </w:p>
    <w:p w:rsidR="003A256C" w:rsidRPr="003A256C" w:rsidRDefault="003A256C" w:rsidP="003A256C">
      <w:pPr>
        <w:spacing w:after="0" w:line="240" w:lineRule="auto"/>
        <w:jc w:val="center"/>
        <w:rPr>
          <w:rFonts w:ascii="Times New Roman" w:hAnsi="Times New Roman" w:cs="Times New Roman"/>
          <w:b/>
          <w:sz w:val="28"/>
          <w:szCs w:val="28"/>
          <w:lang w:val="ru-RU"/>
        </w:rPr>
      </w:pPr>
      <w:proofErr w:type="gramStart"/>
      <w:r w:rsidRPr="003A256C">
        <w:rPr>
          <w:rFonts w:ascii="Times New Roman" w:hAnsi="Times New Roman" w:cs="Times New Roman"/>
          <w:b/>
          <w:sz w:val="28"/>
          <w:szCs w:val="28"/>
          <w:shd w:val="clear" w:color="auto" w:fill="FFFFFF"/>
          <w:lang w:val="ru-RU"/>
        </w:rPr>
        <w:t xml:space="preserve">для </w:t>
      </w:r>
      <w:r w:rsidRPr="003A256C">
        <w:rPr>
          <w:rFonts w:ascii="Times New Roman" w:hAnsi="Times New Roman" w:cs="Times New Roman"/>
          <w:b/>
          <w:sz w:val="28"/>
          <w:szCs w:val="28"/>
          <w:lang w:val="ru-RU"/>
        </w:rPr>
        <w:t xml:space="preserve"> </w:t>
      </w:r>
      <w:proofErr w:type="spellStart"/>
      <w:r w:rsidRPr="003A256C">
        <w:rPr>
          <w:rFonts w:ascii="Times New Roman" w:hAnsi="Times New Roman" w:cs="Times New Roman"/>
          <w:b/>
          <w:sz w:val="28"/>
          <w:szCs w:val="28"/>
          <w:lang w:val="ru-RU"/>
        </w:rPr>
        <w:t>загальної</w:t>
      </w:r>
      <w:proofErr w:type="spellEnd"/>
      <w:proofErr w:type="gramEnd"/>
      <w:r w:rsidRPr="003A256C">
        <w:rPr>
          <w:rFonts w:ascii="Times New Roman" w:hAnsi="Times New Roman" w:cs="Times New Roman"/>
          <w:b/>
          <w:sz w:val="28"/>
          <w:szCs w:val="28"/>
          <w:lang w:val="ru-RU"/>
        </w:rPr>
        <w:t xml:space="preserve"> </w:t>
      </w:r>
      <w:proofErr w:type="spellStart"/>
      <w:r w:rsidRPr="003A256C">
        <w:rPr>
          <w:rFonts w:ascii="Times New Roman" w:hAnsi="Times New Roman" w:cs="Times New Roman"/>
          <w:b/>
          <w:sz w:val="28"/>
          <w:szCs w:val="28"/>
          <w:lang w:val="ru-RU"/>
        </w:rPr>
        <w:t>середньої</w:t>
      </w:r>
      <w:proofErr w:type="spellEnd"/>
      <w:r w:rsidRPr="003A256C">
        <w:rPr>
          <w:rFonts w:ascii="Times New Roman" w:hAnsi="Times New Roman" w:cs="Times New Roman"/>
          <w:b/>
          <w:sz w:val="28"/>
          <w:szCs w:val="28"/>
          <w:lang w:val="ru-RU"/>
        </w:rPr>
        <w:t xml:space="preserve"> </w:t>
      </w:r>
      <w:proofErr w:type="spellStart"/>
      <w:r w:rsidRPr="003A256C">
        <w:rPr>
          <w:rFonts w:ascii="Times New Roman" w:hAnsi="Times New Roman" w:cs="Times New Roman"/>
          <w:b/>
          <w:sz w:val="28"/>
          <w:szCs w:val="28"/>
          <w:lang w:val="ru-RU"/>
        </w:rPr>
        <w:t>освіти</w:t>
      </w:r>
      <w:proofErr w:type="spellEnd"/>
      <w:r w:rsidRPr="003A256C">
        <w:rPr>
          <w:rFonts w:ascii="Times New Roman" w:hAnsi="Times New Roman" w:cs="Times New Roman"/>
          <w:b/>
          <w:sz w:val="28"/>
          <w:szCs w:val="28"/>
          <w:lang w:val="ru-RU"/>
        </w:rPr>
        <w:t xml:space="preserve"> І</w:t>
      </w:r>
      <w:r w:rsidRPr="003A256C">
        <w:rPr>
          <w:rFonts w:ascii="Times New Roman" w:hAnsi="Times New Roman" w:cs="Times New Roman"/>
          <w:b/>
          <w:sz w:val="28"/>
          <w:szCs w:val="28"/>
        </w:rPr>
        <w:t>І</w:t>
      </w:r>
      <w:r w:rsidRPr="003A256C">
        <w:rPr>
          <w:rFonts w:ascii="Times New Roman" w:hAnsi="Times New Roman" w:cs="Times New Roman"/>
          <w:b/>
          <w:sz w:val="28"/>
          <w:szCs w:val="28"/>
          <w:lang w:val="ru-RU"/>
        </w:rPr>
        <w:t xml:space="preserve"> </w:t>
      </w:r>
      <w:proofErr w:type="spellStart"/>
      <w:r w:rsidRPr="003A256C">
        <w:rPr>
          <w:rFonts w:ascii="Times New Roman" w:hAnsi="Times New Roman" w:cs="Times New Roman"/>
          <w:b/>
          <w:sz w:val="28"/>
          <w:szCs w:val="28"/>
          <w:lang w:val="ru-RU"/>
        </w:rPr>
        <w:t>ступеня</w:t>
      </w:r>
      <w:proofErr w:type="spellEnd"/>
    </w:p>
    <w:p w:rsidR="003A256C" w:rsidRPr="003A256C" w:rsidRDefault="003A256C" w:rsidP="003A256C">
      <w:pPr>
        <w:spacing w:after="0" w:line="240" w:lineRule="auto"/>
        <w:jc w:val="center"/>
        <w:rPr>
          <w:rFonts w:ascii="Times New Roman" w:hAnsi="Times New Roman" w:cs="Times New Roman"/>
          <w:b/>
          <w:sz w:val="28"/>
          <w:szCs w:val="28"/>
          <w:lang w:val="ru-RU"/>
        </w:rPr>
      </w:pPr>
      <w:r w:rsidRPr="003A256C">
        <w:rPr>
          <w:rFonts w:ascii="Times New Roman" w:hAnsi="Times New Roman" w:cs="Times New Roman"/>
          <w:b/>
          <w:sz w:val="28"/>
          <w:szCs w:val="28"/>
          <w:lang w:val="ru-RU"/>
        </w:rPr>
        <w:t xml:space="preserve">/5-7 </w:t>
      </w:r>
      <w:proofErr w:type="spellStart"/>
      <w:r w:rsidRPr="003A256C">
        <w:rPr>
          <w:rFonts w:ascii="Times New Roman" w:hAnsi="Times New Roman" w:cs="Times New Roman"/>
          <w:b/>
          <w:sz w:val="28"/>
          <w:szCs w:val="28"/>
          <w:lang w:val="ru-RU"/>
        </w:rPr>
        <w:t>класи</w:t>
      </w:r>
      <w:proofErr w:type="spellEnd"/>
      <w:r w:rsidRPr="003A256C">
        <w:rPr>
          <w:rFonts w:ascii="Times New Roman" w:hAnsi="Times New Roman" w:cs="Times New Roman"/>
          <w:b/>
          <w:sz w:val="28"/>
          <w:szCs w:val="28"/>
          <w:lang w:val="ru-RU"/>
        </w:rPr>
        <w:t xml:space="preserve"> –НУШ/</w:t>
      </w:r>
    </w:p>
    <w:p w:rsidR="003A256C" w:rsidRPr="003A256C" w:rsidRDefault="003A256C" w:rsidP="003A256C">
      <w:pPr>
        <w:tabs>
          <w:tab w:val="center" w:pos="4677"/>
          <w:tab w:val="left" w:pos="7534"/>
        </w:tabs>
        <w:spacing w:after="0" w:line="240" w:lineRule="auto"/>
        <w:jc w:val="center"/>
        <w:rPr>
          <w:rFonts w:ascii="Times New Roman" w:hAnsi="Times New Roman" w:cs="Times New Roman"/>
          <w:b/>
          <w:i/>
          <w:sz w:val="32"/>
          <w:szCs w:val="32"/>
          <w:lang w:val="ru-RU"/>
        </w:rPr>
      </w:pPr>
      <w:r w:rsidRPr="003A256C">
        <w:rPr>
          <w:rFonts w:ascii="Times New Roman" w:hAnsi="Times New Roman" w:cs="Times New Roman"/>
          <w:b/>
          <w:i/>
          <w:sz w:val="32"/>
          <w:szCs w:val="32"/>
          <w:lang w:val="ru-RU"/>
        </w:rPr>
        <w:t xml:space="preserve">на 2024/2025 </w:t>
      </w:r>
      <w:proofErr w:type="spellStart"/>
      <w:r w:rsidRPr="003A256C">
        <w:rPr>
          <w:rFonts w:ascii="Times New Roman" w:hAnsi="Times New Roman" w:cs="Times New Roman"/>
          <w:b/>
          <w:i/>
          <w:sz w:val="32"/>
          <w:szCs w:val="32"/>
          <w:lang w:val="ru-RU"/>
        </w:rPr>
        <w:t>навчальний</w:t>
      </w:r>
      <w:proofErr w:type="spellEnd"/>
      <w:r w:rsidRPr="003A256C">
        <w:rPr>
          <w:rFonts w:ascii="Times New Roman" w:hAnsi="Times New Roman" w:cs="Times New Roman"/>
          <w:b/>
          <w:i/>
          <w:sz w:val="32"/>
          <w:szCs w:val="32"/>
          <w:lang w:val="ru-RU"/>
        </w:rPr>
        <w:t xml:space="preserve"> </w:t>
      </w:r>
      <w:proofErr w:type="spellStart"/>
      <w:r w:rsidRPr="003A256C">
        <w:rPr>
          <w:rFonts w:ascii="Times New Roman" w:hAnsi="Times New Roman" w:cs="Times New Roman"/>
          <w:b/>
          <w:i/>
          <w:sz w:val="32"/>
          <w:szCs w:val="32"/>
          <w:lang w:val="ru-RU"/>
        </w:rPr>
        <w:t>рік</w:t>
      </w:r>
      <w:proofErr w:type="spellEnd"/>
    </w:p>
    <w:p w:rsidR="003A256C" w:rsidRPr="003A256C" w:rsidRDefault="003A256C" w:rsidP="003A256C">
      <w:pPr>
        <w:tabs>
          <w:tab w:val="left" w:pos="5103"/>
        </w:tabs>
        <w:spacing w:after="0" w:line="240" w:lineRule="auto"/>
        <w:rPr>
          <w:rFonts w:ascii="Times New Roman" w:hAnsi="Times New Roman" w:cs="Times New Roman"/>
          <w:b/>
          <w:bCs/>
          <w:sz w:val="40"/>
          <w:szCs w:val="28"/>
          <w:lang w:val="ru-RU"/>
        </w:rPr>
      </w:pPr>
    </w:p>
    <w:p w:rsidR="003A256C" w:rsidRPr="003A256C" w:rsidRDefault="003A256C" w:rsidP="003A256C">
      <w:pPr>
        <w:tabs>
          <w:tab w:val="left" w:pos="5103"/>
        </w:tabs>
        <w:spacing w:after="0" w:line="240" w:lineRule="auto"/>
        <w:jc w:val="center"/>
        <w:rPr>
          <w:rFonts w:ascii="Times New Roman" w:hAnsi="Times New Roman" w:cs="Times New Roman"/>
          <w:b/>
          <w:bCs/>
          <w:sz w:val="40"/>
          <w:szCs w:val="28"/>
          <w:lang w:val="ru-RU"/>
        </w:rPr>
      </w:pPr>
    </w:p>
    <w:p w:rsidR="003A256C" w:rsidRPr="003A256C" w:rsidRDefault="003A256C" w:rsidP="003A256C">
      <w:pPr>
        <w:tabs>
          <w:tab w:val="left" w:pos="5103"/>
        </w:tabs>
        <w:spacing w:after="0" w:line="240" w:lineRule="auto"/>
        <w:jc w:val="center"/>
        <w:rPr>
          <w:rFonts w:ascii="Times New Roman" w:hAnsi="Times New Roman" w:cs="Times New Roman"/>
          <w:b/>
          <w:bCs/>
          <w:sz w:val="40"/>
          <w:szCs w:val="28"/>
          <w:lang w:val="ru-RU"/>
        </w:rPr>
      </w:pPr>
    </w:p>
    <w:p w:rsidR="003A256C" w:rsidRPr="003A256C" w:rsidRDefault="003A256C" w:rsidP="003A256C">
      <w:pPr>
        <w:spacing w:after="0" w:line="240" w:lineRule="auto"/>
        <w:ind w:left="426"/>
        <w:rPr>
          <w:rFonts w:ascii="Times New Roman" w:hAnsi="Times New Roman" w:cs="Times New Roman"/>
          <w:b/>
          <w:sz w:val="28"/>
          <w:szCs w:val="28"/>
          <w:lang w:val="ru-RU"/>
        </w:rPr>
      </w:pPr>
      <w:r w:rsidRPr="003A256C">
        <w:rPr>
          <w:rFonts w:ascii="Times New Roman" w:hAnsi="Times New Roman" w:cs="Times New Roman"/>
          <w:b/>
          <w:sz w:val="32"/>
          <w:szCs w:val="32"/>
          <w:lang w:val="ru-RU"/>
        </w:rPr>
        <w:t xml:space="preserve">                                                                      </w:t>
      </w:r>
      <w:r w:rsidRPr="003A256C">
        <w:rPr>
          <w:rFonts w:ascii="Times New Roman" w:hAnsi="Times New Roman" w:cs="Times New Roman"/>
          <w:b/>
          <w:noProof/>
          <w:sz w:val="28"/>
          <w:szCs w:val="28"/>
          <w:lang w:val="ru-RU"/>
        </w:rPr>
        <w:t>СХВАЛЕНО</w:t>
      </w:r>
    </w:p>
    <w:p w:rsidR="003A256C" w:rsidRPr="003A256C" w:rsidRDefault="003A256C" w:rsidP="003A256C">
      <w:pPr>
        <w:spacing w:after="0" w:line="240" w:lineRule="auto"/>
        <w:ind w:left="426"/>
        <w:rPr>
          <w:rFonts w:ascii="Times New Roman" w:hAnsi="Times New Roman" w:cs="Times New Roman"/>
          <w:sz w:val="28"/>
          <w:szCs w:val="28"/>
          <w:lang w:val="ru-RU"/>
        </w:rPr>
      </w:pPr>
      <w:r w:rsidRPr="003A256C">
        <w:rPr>
          <w:rFonts w:ascii="Times New Roman" w:hAnsi="Times New Roman" w:cs="Times New Roman"/>
          <w:sz w:val="28"/>
          <w:szCs w:val="28"/>
          <w:lang w:val="ru-RU"/>
        </w:rPr>
        <w:t xml:space="preserve">                                                                                Протокол №1 </w:t>
      </w:r>
      <w:proofErr w:type="spellStart"/>
      <w:r w:rsidRPr="003A256C">
        <w:rPr>
          <w:rFonts w:ascii="Times New Roman" w:hAnsi="Times New Roman" w:cs="Times New Roman"/>
          <w:sz w:val="28"/>
          <w:szCs w:val="28"/>
          <w:lang w:val="ru-RU"/>
        </w:rPr>
        <w:t>засідання</w:t>
      </w:r>
      <w:proofErr w:type="spellEnd"/>
      <w:r w:rsidRPr="003A256C">
        <w:rPr>
          <w:rFonts w:ascii="Times New Roman" w:hAnsi="Times New Roman" w:cs="Times New Roman"/>
          <w:sz w:val="28"/>
          <w:szCs w:val="28"/>
          <w:lang w:val="ru-RU"/>
        </w:rPr>
        <w:t xml:space="preserve"> </w:t>
      </w:r>
    </w:p>
    <w:p w:rsidR="003A256C" w:rsidRPr="003A256C" w:rsidRDefault="003A256C" w:rsidP="003A256C">
      <w:pPr>
        <w:spacing w:after="0" w:line="240" w:lineRule="auto"/>
        <w:ind w:left="426"/>
        <w:rPr>
          <w:rFonts w:ascii="Times New Roman" w:hAnsi="Times New Roman" w:cs="Times New Roman"/>
          <w:sz w:val="28"/>
          <w:szCs w:val="28"/>
          <w:lang w:val="ru-RU"/>
        </w:rPr>
      </w:pPr>
      <w:r w:rsidRPr="003A256C">
        <w:rPr>
          <w:rFonts w:ascii="Times New Roman" w:hAnsi="Times New Roman" w:cs="Times New Roman"/>
          <w:sz w:val="28"/>
          <w:szCs w:val="28"/>
          <w:lang w:val="ru-RU"/>
        </w:rPr>
        <w:t xml:space="preserve">                                                                                </w:t>
      </w:r>
      <w:proofErr w:type="spellStart"/>
      <w:r w:rsidRPr="003A256C">
        <w:rPr>
          <w:rFonts w:ascii="Times New Roman" w:hAnsi="Times New Roman" w:cs="Times New Roman"/>
          <w:sz w:val="28"/>
          <w:szCs w:val="28"/>
          <w:lang w:val="ru-RU"/>
        </w:rPr>
        <w:t>педагогічної</w:t>
      </w:r>
      <w:proofErr w:type="spellEnd"/>
      <w:r w:rsidRPr="003A256C">
        <w:rPr>
          <w:rFonts w:ascii="Times New Roman" w:hAnsi="Times New Roman" w:cs="Times New Roman"/>
          <w:sz w:val="28"/>
          <w:szCs w:val="28"/>
          <w:lang w:val="ru-RU"/>
        </w:rPr>
        <w:t xml:space="preserve"> ради</w:t>
      </w:r>
    </w:p>
    <w:p w:rsidR="003A256C" w:rsidRPr="003A256C" w:rsidRDefault="003A256C" w:rsidP="003A256C">
      <w:pPr>
        <w:spacing w:after="0" w:line="240" w:lineRule="auto"/>
        <w:ind w:left="426"/>
        <w:jc w:val="right"/>
        <w:rPr>
          <w:rFonts w:ascii="Times New Roman" w:hAnsi="Times New Roman" w:cs="Times New Roman"/>
          <w:sz w:val="28"/>
          <w:szCs w:val="28"/>
          <w:lang w:val="ru-RU"/>
        </w:rPr>
      </w:pPr>
      <w:r w:rsidRPr="003A256C">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roofErr w:type="spellStart"/>
      <w:r w:rsidRPr="003A256C">
        <w:rPr>
          <w:rFonts w:ascii="Times New Roman" w:hAnsi="Times New Roman" w:cs="Times New Roman"/>
          <w:sz w:val="28"/>
          <w:szCs w:val="28"/>
          <w:lang w:val="ru-RU"/>
        </w:rPr>
        <w:t>Коропецького</w:t>
      </w:r>
      <w:proofErr w:type="spellEnd"/>
      <w:r w:rsidRPr="003A256C">
        <w:rPr>
          <w:rFonts w:ascii="Times New Roman" w:hAnsi="Times New Roman" w:cs="Times New Roman"/>
          <w:sz w:val="28"/>
          <w:szCs w:val="28"/>
          <w:lang w:val="ru-RU"/>
        </w:rPr>
        <w:t xml:space="preserve"> </w:t>
      </w:r>
      <w:proofErr w:type="spellStart"/>
      <w:r w:rsidRPr="003A256C">
        <w:rPr>
          <w:rFonts w:ascii="Times New Roman" w:hAnsi="Times New Roman" w:cs="Times New Roman"/>
          <w:sz w:val="28"/>
          <w:szCs w:val="28"/>
          <w:lang w:val="ru-RU"/>
        </w:rPr>
        <w:t>ліцею</w:t>
      </w:r>
      <w:proofErr w:type="spellEnd"/>
      <w:r w:rsidRPr="003A256C">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bookmarkStart w:id="0" w:name="_GoBack"/>
      <w:bookmarkEnd w:id="0"/>
      <w:proofErr w:type="spellStart"/>
      <w:r w:rsidRPr="003A256C">
        <w:rPr>
          <w:rFonts w:ascii="Times New Roman" w:hAnsi="Times New Roman" w:cs="Times New Roman"/>
          <w:sz w:val="28"/>
          <w:szCs w:val="28"/>
          <w:lang w:val="ru-RU"/>
        </w:rPr>
        <w:t>ім.М.Каганця</w:t>
      </w:r>
      <w:proofErr w:type="spellEnd"/>
    </w:p>
    <w:p w:rsidR="003A256C" w:rsidRPr="003A256C" w:rsidRDefault="003A256C" w:rsidP="003A256C">
      <w:pPr>
        <w:spacing w:after="0" w:line="240" w:lineRule="auto"/>
        <w:ind w:left="426"/>
        <w:rPr>
          <w:rFonts w:ascii="Times New Roman" w:hAnsi="Times New Roman" w:cs="Times New Roman"/>
          <w:sz w:val="28"/>
          <w:szCs w:val="28"/>
          <w:lang w:val="ru-RU"/>
        </w:rPr>
      </w:pPr>
      <w:r w:rsidRPr="003A256C">
        <w:rPr>
          <w:rFonts w:ascii="Times New Roman" w:hAnsi="Times New Roman" w:cs="Times New Roman"/>
          <w:sz w:val="28"/>
          <w:szCs w:val="28"/>
          <w:lang w:val="ru-RU"/>
        </w:rPr>
        <w:t xml:space="preserve">                                                                                </w:t>
      </w:r>
      <w:proofErr w:type="spellStart"/>
      <w:r w:rsidRPr="003A256C">
        <w:rPr>
          <w:rFonts w:ascii="Times New Roman" w:hAnsi="Times New Roman" w:cs="Times New Roman"/>
          <w:sz w:val="28"/>
          <w:szCs w:val="28"/>
          <w:lang w:val="ru-RU"/>
        </w:rPr>
        <w:t>Коропецької</w:t>
      </w:r>
      <w:proofErr w:type="spellEnd"/>
      <w:r w:rsidRPr="003A256C">
        <w:rPr>
          <w:rFonts w:ascii="Times New Roman" w:hAnsi="Times New Roman" w:cs="Times New Roman"/>
          <w:sz w:val="28"/>
          <w:szCs w:val="28"/>
          <w:lang w:val="ru-RU"/>
        </w:rPr>
        <w:t xml:space="preserve"> </w:t>
      </w:r>
      <w:proofErr w:type="spellStart"/>
      <w:r w:rsidRPr="003A256C">
        <w:rPr>
          <w:rFonts w:ascii="Times New Roman" w:hAnsi="Times New Roman" w:cs="Times New Roman"/>
          <w:sz w:val="28"/>
          <w:szCs w:val="28"/>
          <w:lang w:val="ru-RU"/>
        </w:rPr>
        <w:t>селищної</w:t>
      </w:r>
      <w:proofErr w:type="spellEnd"/>
      <w:r w:rsidRPr="003A256C">
        <w:rPr>
          <w:rFonts w:ascii="Times New Roman" w:hAnsi="Times New Roman" w:cs="Times New Roman"/>
          <w:sz w:val="28"/>
          <w:szCs w:val="28"/>
          <w:lang w:val="ru-RU"/>
        </w:rPr>
        <w:t xml:space="preserve"> ради</w:t>
      </w:r>
    </w:p>
    <w:p w:rsidR="003A256C" w:rsidRPr="003A256C" w:rsidRDefault="003A256C" w:rsidP="003A256C">
      <w:pPr>
        <w:spacing w:after="0" w:line="240" w:lineRule="auto"/>
        <w:ind w:left="426"/>
        <w:rPr>
          <w:rFonts w:ascii="Times New Roman" w:hAnsi="Times New Roman" w:cs="Times New Roman"/>
          <w:sz w:val="28"/>
          <w:szCs w:val="28"/>
          <w:lang w:val="ru-RU"/>
        </w:rPr>
      </w:pPr>
      <w:r w:rsidRPr="003A256C">
        <w:rPr>
          <w:rFonts w:ascii="Times New Roman" w:hAnsi="Times New Roman" w:cs="Times New Roman"/>
          <w:sz w:val="28"/>
          <w:szCs w:val="28"/>
          <w:lang w:val="ru-RU"/>
        </w:rPr>
        <w:t xml:space="preserve">                                                                                </w:t>
      </w:r>
      <w:proofErr w:type="spellStart"/>
      <w:r w:rsidRPr="003A256C">
        <w:rPr>
          <w:rFonts w:ascii="Times New Roman" w:hAnsi="Times New Roman" w:cs="Times New Roman"/>
          <w:sz w:val="28"/>
          <w:szCs w:val="28"/>
          <w:lang w:val="ru-RU"/>
        </w:rPr>
        <w:t>від</w:t>
      </w:r>
      <w:proofErr w:type="spellEnd"/>
      <w:r w:rsidRPr="003A256C">
        <w:rPr>
          <w:rFonts w:ascii="Times New Roman" w:hAnsi="Times New Roman" w:cs="Times New Roman"/>
          <w:sz w:val="28"/>
          <w:szCs w:val="28"/>
          <w:lang w:val="ru-RU"/>
        </w:rPr>
        <w:t xml:space="preserve"> 30.08.2024 року</w:t>
      </w:r>
    </w:p>
    <w:p w:rsidR="003A256C" w:rsidRPr="003A256C" w:rsidRDefault="003A256C" w:rsidP="003A256C">
      <w:pPr>
        <w:spacing w:after="0" w:line="240" w:lineRule="auto"/>
        <w:ind w:left="426"/>
        <w:rPr>
          <w:rFonts w:ascii="Times New Roman" w:hAnsi="Times New Roman" w:cs="Times New Roman"/>
          <w:sz w:val="28"/>
          <w:szCs w:val="28"/>
          <w:lang w:val="ru-RU"/>
        </w:rPr>
      </w:pPr>
      <w:r w:rsidRPr="003A256C">
        <w:rPr>
          <w:rFonts w:ascii="Times New Roman" w:hAnsi="Times New Roman" w:cs="Times New Roman"/>
          <w:sz w:val="28"/>
          <w:szCs w:val="28"/>
          <w:lang w:val="ru-RU"/>
        </w:rPr>
        <w:t xml:space="preserve">                                                                                </w:t>
      </w:r>
    </w:p>
    <w:p w:rsidR="003A256C" w:rsidRDefault="003A256C" w:rsidP="003A256C">
      <w:pPr>
        <w:ind w:left="426"/>
        <w:rPr>
          <w:sz w:val="28"/>
          <w:szCs w:val="28"/>
          <w:lang w:val="ru-RU"/>
        </w:rPr>
      </w:pPr>
    </w:p>
    <w:p w:rsidR="003A256C" w:rsidRDefault="003A256C" w:rsidP="003A256C">
      <w:pPr>
        <w:ind w:left="426"/>
        <w:rPr>
          <w:sz w:val="28"/>
          <w:szCs w:val="28"/>
          <w:lang w:val="ru-RU"/>
        </w:rPr>
      </w:pPr>
    </w:p>
    <w:p w:rsidR="003A256C" w:rsidRDefault="003A256C" w:rsidP="003A256C">
      <w:pPr>
        <w:ind w:left="426"/>
        <w:rPr>
          <w:sz w:val="28"/>
          <w:szCs w:val="28"/>
          <w:lang w:val="ru-RU"/>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3A256C" w:rsidRDefault="003A256C" w:rsidP="00561BAB">
      <w:pPr>
        <w:spacing w:after="0" w:line="240" w:lineRule="auto"/>
        <w:jc w:val="center"/>
        <w:rPr>
          <w:rFonts w:ascii="Times New Roman" w:eastAsia="Times New Roman" w:hAnsi="Times New Roman" w:cs="Times New Roman"/>
          <w:b/>
          <w:color w:val="000000"/>
          <w:sz w:val="28"/>
          <w:szCs w:val="28"/>
          <w:lang w:eastAsia="uk-UA"/>
        </w:rPr>
      </w:pPr>
    </w:p>
    <w:p w:rsidR="00561BAB" w:rsidRPr="00561BAB" w:rsidRDefault="00561BAB" w:rsidP="00561BAB">
      <w:pPr>
        <w:spacing w:after="0" w:line="240" w:lineRule="auto"/>
        <w:jc w:val="center"/>
        <w:rPr>
          <w:rFonts w:ascii="Times New Roman" w:eastAsia="Times New Roman" w:hAnsi="Times New Roman" w:cs="Times New Roman"/>
          <w:b/>
          <w:color w:val="000000"/>
          <w:sz w:val="28"/>
          <w:szCs w:val="28"/>
          <w:lang w:eastAsia="uk-UA"/>
        </w:rPr>
      </w:pPr>
      <w:r>
        <w:rPr>
          <w:rFonts w:ascii="Times New Roman" w:eastAsia="Times New Roman" w:hAnsi="Times New Roman" w:cs="Times New Roman"/>
          <w:b/>
          <w:color w:val="000000"/>
          <w:sz w:val="28"/>
          <w:szCs w:val="28"/>
          <w:lang w:eastAsia="uk-UA"/>
        </w:rPr>
        <w:t>Вступ</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Arial" w:eastAsia="Times New Roman" w:hAnsi="Arial" w:cs="Arial"/>
          <w:color w:val="000000"/>
          <w:sz w:val="24"/>
          <w:szCs w:val="24"/>
          <w:lang w:eastAsia="uk-UA"/>
        </w:rPr>
        <w:t>          </w:t>
      </w:r>
      <w:r w:rsidRPr="007A0CAF">
        <w:rPr>
          <w:rFonts w:ascii="Times New Roman" w:eastAsia="Times New Roman" w:hAnsi="Times New Roman" w:cs="Times New Roman"/>
          <w:color w:val="000000"/>
          <w:sz w:val="24"/>
          <w:szCs w:val="24"/>
          <w:lang w:eastAsia="uk-UA"/>
        </w:rPr>
        <w:t>Освітня програма для 5-7-х класів, що реалізу</w:t>
      </w:r>
      <w:r w:rsidR="006A053F">
        <w:rPr>
          <w:rFonts w:ascii="Times New Roman" w:eastAsia="Times New Roman" w:hAnsi="Times New Roman" w:cs="Times New Roman"/>
          <w:color w:val="000000"/>
          <w:sz w:val="24"/>
          <w:szCs w:val="24"/>
          <w:lang w:eastAsia="uk-UA"/>
        </w:rPr>
        <w:t xml:space="preserve">ється в </w:t>
      </w:r>
      <w:proofErr w:type="spellStart"/>
      <w:r w:rsidR="006A053F">
        <w:rPr>
          <w:rFonts w:ascii="Times New Roman" w:eastAsia="Times New Roman" w:hAnsi="Times New Roman" w:cs="Times New Roman"/>
          <w:color w:val="000000"/>
          <w:sz w:val="24"/>
          <w:szCs w:val="24"/>
          <w:lang w:eastAsia="uk-UA"/>
        </w:rPr>
        <w:t>Коропецькому</w:t>
      </w:r>
      <w:proofErr w:type="spellEnd"/>
      <w:r w:rsidR="006A053F">
        <w:rPr>
          <w:rFonts w:ascii="Times New Roman" w:eastAsia="Times New Roman" w:hAnsi="Times New Roman" w:cs="Times New Roman"/>
          <w:color w:val="000000"/>
          <w:sz w:val="24"/>
          <w:szCs w:val="24"/>
          <w:lang w:eastAsia="uk-UA"/>
        </w:rPr>
        <w:t xml:space="preserve"> ліцеї </w:t>
      </w:r>
      <w:proofErr w:type="spellStart"/>
      <w:r w:rsidR="006A053F">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 спрямована на: формування в учнів сучасної наукової картини світу; виховання працьовитості, любові до природи; розвиток в учнів національної самосвідомості; формування людини та громадянина, які прагнуть до вдосконалення та перетворення суспільства; інтеграцію особистості в систему світової та національної культури; рішення задач, формування загальної культури особистості, адаптації особистості до життя в суспільстві; виховання громадянськості, поваги до прав і свобод людини, поваги до культурних традицій та особливостей інших народів в умовах багатонаціональної держави; створення основи для усвідомленого відповідального вибору та наступного освоєння професійних освітніх програм; формування потреби учнів до самоосвіти, саморозвитку, самовдосконалення тощо. </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Мета освітньої програми:</w:t>
      </w:r>
      <w:r w:rsidRPr="007A0CAF">
        <w:rPr>
          <w:rFonts w:ascii="Times New Roman" w:eastAsia="Times New Roman" w:hAnsi="Times New Roman" w:cs="Times New Roman"/>
          <w:color w:val="000000"/>
          <w:sz w:val="24"/>
          <w:szCs w:val="24"/>
          <w:lang w:eastAsia="uk-UA"/>
        </w:rPr>
        <w:t xml:space="preserve"> реалізація предметного і </w:t>
      </w:r>
      <w:proofErr w:type="spellStart"/>
      <w:r w:rsidRPr="007A0CAF">
        <w:rPr>
          <w:rFonts w:ascii="Times New Roman" w:eastAsia="Times New Roman" w:hAnsi="Times New Roman" w:cs="Times New Roman"/>
          <w:color w:val="000000"/>
          <w:sz w:val="24"/>
          <w:szCs w:val="24"/>
          <w:lang w:eastAsia="uk-UA"/>
        </w:rPr>
        <w:t>надпредметного</w:t>
      </w:r>
      <w:proofErr w:type="spellEnd"/>
      <w:r w:rsidRPr="007A0CAF">
        <w:rPr>
          <w:rFonts w:ascii="Times New Roman" w:eastAsia="Times New Roman" w:hAnsi="Times New Roman" w:cs="Times New Roman"/>
          <w:color w:val="000000"/>
          <w:sz w:val="24"/>
          <w:szCs w:val="24"/>
          <w:lang w:eastAsia="uk-UA"/>
        </w:rPr>
        <w:t xml:space="preserve"> змісту навчання, що забезпечує розвиток здібностей дитини, становлення її як повноцінної, соціально активної, </w:t>
      </w:r>
      <w:proofErr w:type="spellStart"/>
      <w:r w:rsidRPr="007A0CAF">
        <w:rPr>
          <w:rFonts w:ascii="Times New Roman" w:eastAsia="Times New Roman" w:hAnsi="Times New Roman" w:cs="Times New Roman"/>
          <w:color w:val="000000"/>
          <w:sz w:val="24"/>
          <w:szCs w:val="24"/>
          <w:lang w:eastAsia="uk-UA"/>
        </w:rPr>
        <w:t>конкурентноздатної</w:t>
      </w:r>
      <w:proofErr w:type="spellEnd"/>
      <w:r w:rsidRPr="007A0CAF">
        <w:rPr>
          <w:rFonts w:ascii="Times New Roman" w:eastAsia="Times New Roman" w:hAnsi="Times New Roman" w:cs="Times New Roman"/>
          <w:color w:val="000000"/>
          <w:sz w:val="24"/>
          <w:szCs w:val="24"/>
          <w:lang w:eastAsia="uk-UA"/>
        </w:rPr>
        <w:t xml:space="preserve"> особистості, яка володіє ключовими </w:t>
      </w:r>
      <w:proofErr w:type="spellStart"/>
      <w:r w:rsidRPr="007A0CAF">
        <w:rPr>
          <w:rFonts w:ascii="Times New Roman" w:eastAsia="Times New Roman" w:hAnsi="Times New Roman" w:cs="Times New Roman"/>
          <w:color w:val="000000"/>
          <w:sz w:val="24"/>
          <w:szCs w:val="24"/>
          <w:lang w:eastAsia="uk-UA"/>
        </w:rPr>
        <w:t>компетентностями</w:t>
      </w:r>
      <w:proofErr w:type="spellEnd"/>
      <w:r w:rsidRPr="007A0CAF">
        <w:rPr>
          <w:rFonts w:ascii="Times New Roman" w:eastAsia="Times New Roman" w:hAnsi="Times New Roman" w:cs="Times New Roman"/>
          <w:color w:val="000000"/>
          <w:sz w:val="24"/>
          <w:szCs w:val="24"/>
          <w:lang w:eastAsia="uk-UA"/>
        </w:rPr>
        <w:t xml:space="preserve">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w:t>
      </w:r>
      <w:proofErr w:type="spellStart"/>
      <w:r w:rsidRPr="007A0CAF">
        <w:rPr>
          <w:rFonts w:ascii="Times New Roman" w:eastAsia="Times New Roman" w:hAnsi="Times New Roman" w:cs="Times New Roman"/>
          <w:color w:val="000000"/>
          <w:sz w:val="24"/>
          <w:szCs w:val="24"/>
          <w:lang w:eastAsia="uk-UA"/>
        </w:rPr>
        <w:t>інноваційність</w:t>
      </w:r>
      <w:proofErr w:type="spellEnd"/>
      <w:r w:rsidRPr="007A0CAF">
        <w:rPr>
          <w:rFonts w:ascii="Times New Roman" w:eastAsia="Times New Roman" w:hAnsi="Times New Roman" w:cs="Times New Roman"/>
          <w:color w:val="000000"/>
          <w:sz w:val="24"/>
          <w:szCs w:val="24"/>
          <w:lang w:eastAsia="uk-UA"/>
        </w:rPr>
        <w:t xml:space="preserve">;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забезпечення діяльнісної спрямованості навчання, яке передбачає постійне включення учнів до різних видів педагогічно доцільної активної навчально-пізнавальної діяльності, а також практичну його спрямованість; реалізацію в освітньому процесі міжпредметних і внутрішньо предметних </w:t>
      </w:r>
      <w:proofErr w:type="spellStart"/>
      <w:r w:rsidRPr="007A0CAF">
        <w:rPr>
          <w:rFonts w:ascii="Times New Roman" w:eastAsia="Times New Roman" w:hAnsi="Times New Roman" w:cs="Times New Roman"/>
          <w:color w:val="000000"/>
          <w:sz w:val="24"/>
          <w:szCs w:val="24"/>
          <w:lang w:eastAsia="uk-UA"/>
        </w:rPr>
        <w:t>зв’язків</w:t>
      </w:r>
      <w:proofErr w:type="spellEnd"/>
      <w:r w:rsidRPr="007A0CAF">
        <w:rPr>
          <w:rFonts w:ascii="Times New Roman" w:eastAsia="Times New Roman" w:hAnsi="Times New Roman" w:cs="Times New Roman"/>
          <w:color w:val="000000"/>
          <w:sz w:val="24"/>
          <w:szCs w:val="24"/>
          <w:lang w:eastAsia="uk-UA"/>
        </w:rPr>
        <w:t xml:space="preserve">; наскрізних ліній, що є засобом інтеграції ключових і загально предметних </w:t>
      </w:r>
      <w:proofErr w:type="spellStart"/>
      <w:r w:rsidRPr="007A0CAF">
        <w:rPr>
          <w:rFonts w:ascii="Times New Roman" w:eastAsia="Times New Roman" w:hAnsi="Times New Roman" w:cs="Times New Roman"/>
          <w:color w:val="000000"/>
          <w:sz w:val="24"/>
          <w:szCs w:val="24"/>
          <w:lang w:eastAsia="uk-UA"/>
        </w:rPr>
        <w:t>компетентностей</w:t>
      </w:r>
      <w:proofErr w:type="spellEnd"/>
      <w:r w:rsidRPr="007A0CAF">
        <w:rPr>
          <w:rFonts w:ascii="Times New Roman" w:eastAsia="Times New Roman" w:hAnsi="Times New Roman" w:cs="Times New Roman"/>
          <w:color w:val="000000"/>
          <w:sz w:val="24"/>
          <w:szCs w:val="24"/>
          <w:lang w:eastAsia="uk-UA"/>
        </w:rPr>
        <w:t>, окремих предметів та предметних циклів; зосередження педагогічного колективу на цілеспрямованості, системності і єдності діяльності в змісті освіти.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Модель випускника Нової Української Школи – це необхідна основа для сміливих і успішних кроків у своє майбутнє.</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561BAB" w:rsidRDefault="007A0CAF" w:rsidP="00561BAB">
      <w:pPr>
        <w:spacing w:after="0" w:line="240" w:lineRule="auto"/>
        <w:jc w:val="center"/>
        <w:rPr>
          <w:rFonts w:ascii="Times New Roman" w:eastAsia="Times New Roman" w:hAnsi="Times New Roman" w:cs="Times New Roman"/>
          <w:sz w:val="28"/>
          <w:szCs w:val="28"/>
          <w:lang w:eastAsia="uk-UA"/>
        </w:rPr>
      </w:pPr>
      <w:r w:rsidRPr="00561BAB">
        <w:rPr>
          <w:rFonts w:ascii="Times New Roman" w:eastAsia="Times New Roman" w:hAnsi="Times New Roman" w:cs="Times New Roman"/>
          <w:b/>
          <w:bCs/>
          <w:color w:val="000000"/>
          <w:sz w:val="28"/>
          <w:szCs w:val="28"/>
          <w:lang w:eastAsia="uk-UA"/>
        </w:rPr>
        <w:t>1. Загальні положення</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 урахуванням поетапного переходу закладів освіти на здійснення діяльності за новим Державним стандартом у 2024-2025 навчально</w:t>
      </w:r>
      <w:r w:rsidR="006A053F">
        <w:rPr>
          <w:rFonts w:ascii="Times New Roman" w:eastAsia="Times New Roman" w:hAnsi="Times New Roman" w:cs="Times New Roman"/>
          <w:color w:val="000000"/>
          <w:sz w:val="24"/>
          <w:szCs w:val="24"/>
          <w:lang w:eastAsia="uk-UA"/>
        </w:rPr>
        <w:t xml:space="preserve">му році освітня програма </w:t>
      </w:r>
      <w:proofErr w:type="spellStart"/>
      <w:r w:rsidR="006A053F">
        <w:rPr>
          <w:rFonts w:ascii="Times New Roman" w:eastAsia="Times New Roman" w:hAnsi="Times New Roman" w:cs="Times New Roman"/>
          <w:color w:val="000000"/>
          <w:sz w:val="24"/>
          <w:szCs w:val="24"/>
          <w:lang w:eastAsia="uk-UA"/>
        </w:rPr>
        <w:t>Коропец</w:t>
      </w:r>
      <w:r w:rsidRPr="007A0CAF">
        <w:rPr>
          <w:rFonts w:ascii="Times New Roman" w:eastAsia="Times New Roman" w:hAnsi="Times New Roman" w:cs="Times New Roman"/>
          <w:color w:val="000000"/>
          <w:sz w:val="24"/>
          <w:szCs w:val="24"/>
          <w:lang w:eastAsia="uk-UA"/>
        </w:rPr>
        <w:t>ького</w:t>
      </w:r>
      <w:proofErr w:type="spellEnd"/>
      <w:r w:rsidRPr="007A0CAF">
        <w:rPr>
          <w:rFonts w:ascii="Times New Roman" w:eastAsia="Times New Roman" w:hAnsi="Times New Roman" w:cs="Times New Roman"/>
          <w:color w:val="000000"/>
          <w:sz w:val="24"/>
          <w:szCs w:val="24"/>
          <w:lang w:eastAsia="uk-UA"/>
        </w:rPr>
        <w:t xml:space="preserve"> лі</w:t>
      </w:r>
      <w:r w:rsidR="006A053F">
        <w:rPr>
          <w:rFonts w:ascii="Times New Roman" w:eastAsia="Times New Roman" w:hAnsi="Times New Roman" w:cs="Times New Roman"/>
          <w:color w:val="000000"/>
          <w:sz w:val="24"/>
          <w:szCs w:val="24"/>
          <w:lang w:eastAsia="uk-UA"/>
        </w:rPr>
        <w:t xml:space="preserve">цею </w:t>
      </w:r>
      <w:proofErr w:type="spellStart"/>
      <w:r w:rsidR="006A053F">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 xml:space="preserve"> розроблена відповідно до основних вимог Конституції України, на виконання законів України «Про освіту», «Про повну загальну середню освіту», Державного стандарту базової середньої освіти, затвердженого постановою Кабінету Міністрів України від 30.09.2020 року №898 «Про деякі питання державних стандартів повної загальної середньої освіти» (впроваджується з 01.09.2022 - для 5-х класів, з 01.09.2023 - для 5-6-х класів, з 01.09.2024 - для 5-7-х класів, з 01.09.2025 - для 5-8-х класів, з 01.09.2026 - для 5-9-х класів), Концепції «Нова українська школа», схваленої розпорядженням Кабінету Міністрів України від 14.12.2016 року №988-р «Про схвалення Концепції реалізації державної політики у сфері реформування загальної середньої освіти «Нова українська школа» на період до 2029 року», розпорядження Кабінету Міністрів України від 13.12.2017 року №903-р «Про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 (зі змінами); з урахуванням закону України від 15.03.2022 «Про внесення змін до деяких законів України щодо державних гарантій в умовах воєнного стану, надзвичайної ситуації або надзвичайного стану», Указів Президента України від 24.02.2022 «Про введення воєнного стану в Україні», від 17.05.2022, від 02.05.2023 «Про продовження строку дії воєнного стану в Україні», від 06.05.2024 №271/2024 «Про продовження строку дії воєнного стану в Україні», відповідно </w:t>
      </w:r>
      <w:r w:rsidRPr="007A0CAF">
        <w:rPr>
          <w:rFonts w:ascii="Times New Roman" w:eastAsia="Times New Roman" w:hAnsi="Times New Roman" w:cs="Times New Roman"/>
          <w:color w:val="000000"/>
          <w:sz w:val="24"/>
          <w:szCs w:val="24"/>
          <w:lang w:eastAsia="uk-UA"/>
        </w:rPr>
        <w:lastRenderedPageBreak/>
        <w:t>наказів МОН України від 09.08.2024 року №1120 «Про внесення змін до типової освітньої програми для 5–9 класів закладів загальної середньої освіти», від 02.08.2024 року «Про затвердження рекомендацій щодо оцінювання результатів навчання».</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Освітня програма закладу відповідає: структурі Типової освітньої програми та визначеним нею вимогам до осіб, які можуть розпочати навчання</w:t>
      </w:r>
      <w:r w:rsidR="006A053F">
        <w:rPr>
          <w:rFonts w:ascii="Times New Roman" w:eastAsia="Times New Roman" w:hAnsi="Times New Roman" w:cs="Times New Roman"/>
          <w:color w:val="000000"/>
          <w:sz w:val="24"/>
          <w:szCs w:val="24"/>
          <w:lang w:eastAsia="uk-UA"/>
        </w:rPr>
        <w:t xml:space="preserve"> за освітньою програмою </w:t>
      </w:r>
      <w:proofErr w:type="spellStart"/>
      <w:r w:rsidR="006A053F">
        <w:rPr>
          <w:rFonts w:ascii="Times New Roman" w:eastAsia="Times New Roman" w:hAnsi="Times New Roman" w:cs="Times New Roman"/>
          <w:color w:val="000000"/>
          <w:sz w:val="24"/>
          <w:szCs w:val="24"/>
          <w:lang w:eastAsia="uk-UA"/>
        </w:rPr>
        <w:t>Коропецького</w:t>
      </w:r>
      <w:proofErr w:type="spellEnd"/>
      <w:r w:rsidR="006A053F">
        <w:rPr>
          <w:rFonts w:ascii="Times New Roman" w:eastAsia="Times New Roman" w:hAnsi="Times New Roman" w:cs="Times New Roman"/>
          <w:color w:val="000000"/>
          <w:sz w:val="24"/>
          <w:szCs w:val="24"/>
          <w:lang w:eastAsia="uk-UA"/>
        </w:rPr>
        <w:t xml:space="preserve"> ліцею </w:t>
      </w:r>
      <w:proofErr w:type="spellStart"/>
      <w:r w:rsidR="006A053F">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 визначає (в обсязі не меншому ніж встановлено Типовою освітньою програмою) загальний обсяг навчального навантаження на адаптаційному циклі (в годинах), його розподіл між освітніми галузями; містить навчальний план, що ґрунтується на Типовому навчальному плані для 5-9-х класів закладів загальної середньої освіти з навчанням українською мовою (за додатком 3 наказу МОН України від 09.08.2024 року №1120 «Про внесення змін до типової освітньої програми для 5–9 класів закладів загальної середньої освіти») і передбачає перерозподіл годин (у визначеному обсязі) між обов’язковими для вивчення навчальними предметами певної освітньої галузі, які вивчаються окремо; містить перелік модельних навчальних програм, що використовуютьс</w:t>
      </w:r>
      <w:r w:rsidR="006A053F">
        <w:rPr>
          <w:rFonts w:ascii="Times New Roman" w:eastAsia="Times New Roman" w:hAnsi="Times New Roman" w:cs="Times New Roman"/>
          <w:color w:val="000000"/>
          <w:sz w:val="24"/>
          <w:szCs w:val="24"/>
          <w:lang w:eastAsia="uk-UA"/>
        </w:rPr>
        <w:t>я в освітньому процесі  ліцею</w:t>
      </w:r>
      <w:r w:rsidRPr="007A0CAF">
        <w:rPr>
          <w:rFonts w:ascii="Times New Roman" w:eastAsia="Times New Roman" w:hAnsi="Times New Roman" w:cs="Times New Roman"/>
          <w:color w:val="000000"/>
          <w:sz w:val="24"/>
          <w:szCs w:val="24"/>
          <w:lang w:eastAsia="uk-UA"/>
        </w:rPr>
        <w:t>; опис форм організації освітнього процесу та інструментарію оцінювання. </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Згідно зі статтею 9 За</w:t>
      </w:r>
      <w:r w:rsidR="00977023">
        <w:rPr>
          <w:rFonts w:ascii="Times New Roman" w:eastAsia="Times New Roman" w:hAnsi="Times New Roman" w:cs="Times New Roman"/>
          <w:color w:val="000000"/>
          <w:sz w:val="24"/>
          <w:szCs w:val="24"/>
          <w:lang w:eastAsia="uk-UA"/>
        </w:rPr>
        <w:t xml:space="preserve">кону України «Про освіту» </w:t>
      </w:r>
      <w:proofErr w:type="spellStart"/>
      <w:r w:rsidR="00977023">
        <w:rPr>
          <w:rFonts w:ascii="Times New Roman" w:eastAsia="Times New Roman" w:hAnsi="Times New Roman" w:cs="Times New Roman"/>
          <w:color w:val="000000"/>
          <w:sz w:val="24"/>
          <w:szCs w:val="24"/>
          <w:lang w:eastAsia="uk-UA"/>
        </w:rPr>
        <w:t>Коропецький</w:t>
      </w:r>
      <w:proofErr w:type="spellEnd"/>
      <w:r w:rsidR="00977023">
        <w:rPr>
          <w:rFonts w:ascii="Times New Roman" w:eastAsia="Times New Roman" w:hAnsi="Times New Roman" w:cs="Times New Roman"/>
          <w:color w:val="000000"/>
          <w:sz w:val="24"/>
          <w:szCs w:val="24"/>
          <w:lang w:eastAsia="uk-UA"/>
        </w:rPr>
        <w:t xml:space="preserve"> ліцей </w:t>
      </w:r>
      <w:proofErr w:type="spellStart"/>
      <w:r w:rsidR="00977023">
        <w:rPr>
          <w:rFonts w:ascii="Times New Roman" w:eastAsia="Times New Roman" w:hAnsi="Times New Roman" w:cs="Times New Roman"/>
          <w:color w:val="000000"/>
          <w:sz w:val="24"/>
          <w:szCs w:val="24"/>
          <w:lang w:eastAsia="uk-UA"/>
        </w:rPr>
        <w:t>ім.М.Каганця</w:t>
      </w:r>
      <w:proofErr w:type="spellEnd"/>
      <w:r w:rsidR="00977023">
        <w:rPr>
          <w:rFonts w:ascii="Times New Roman" w:eastAsia="Times New Roman" w:hAnsi="Times New Roman" w:cs="Times New Roman"/>
          <w:color w:val="000000"/>
          <w:sz w:val="24"/>
          <w:szCs w:val="24"/>
          <w:lang w:eastAsia="uk-UA"/>
        </w:rPr>
        <w:t xml:space="preserve"> </w:t>
      </w:r>
      <w:r w:rsidRPr="007A0CAF">
        <w:rPr>
          <w:rFonts w:ascii="Times New Roman" w:eastAsia="Times New Roman" w:hAnsi="Times New Roman" w:cs="Times New Roman"/>
          <w:color w:val="000000"/>
          <w:sz w:val="24"/>
          <w:szCs w:val="24"/>
          <w:lang w:eastAsia="uk-UA"/>
        </w:rPr>
        <w:t>надає право здобувати освіту за інституційною (очна (денна, вечірня), заочна, дистанційна, мережева) та індивідуальною (</w:t>
      </w:r>
      <w:proofErr w:type="spellStart"/>
      <w:r w:rsidRPr="007A0CAF">
        <w:rPr>
          <w:rFonts w:ascii="Times New Roman" w:eastAsia="Times New Roman" w:hAnsi="Times New Roman" w:cs="Times New Roman"/>
          <w:color w:val="000000"/>
          <w:sz w:val="24"/>
          <w:szCs w:val="24"/>
          <w:lang w:eastAsia="uk-UA"/>
        </w:rPr>
        <w:t>екстернатна</w:t>
      </w:r>
      <w:proofErr w:type="spellEnd"/>
      <w:r w:rsidRPr="007A0CAF">
        <w:rPr>
          <w:rFonts w:ascii="Times New Roman" w:eastAsia="Times New Roman" w:hAnsi="Times New Roman" w:cs="Times New Roman"/>
          <w:color w:val="000000"/>
          <w:sz w:val="24"/>
          <w:szCs w:val="24"/>
          <w:lang w:eastAsia="uk-UA"/>
        </w:rPr>
        <w:t>, сімейна (домашня), педагогічний патронаж) формами навчання. Індивідуальна (сімейна, екстернат, педагогічний патронаж) форма навчання організовується відповідно до Положення про індивідуальну форму навчання в системі загальної середньої освіти, затвердженого наказом Міністерства освіти і науки України від 10.07.2019 року № 955. </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В умовах воєнного стану освітня, навчальні програми та річний навчальний план виконуються педагогами ліцею в повному обсязі, з використанням очної, дистанційної та змішаної форм організації освітнього процесу, в залежності від </w:t>
      </w:r>
      <w:proofErr w:type="spellStart"/>
      <w:r w:rsidRPr="007A0CAF">
        <w:rPr>
          <w:rFonts w:ascii="Times New Roman" w:eastAsia="Times New Roman" w:hAnsi="Times New Roman" w:cs="Times New Roman"/>
          <w:color w:val="000000"/>
          <w:sz w:val="24"/>
          <w:szCs w:val="24"/>
          <w:lang w:eastAsia="uk-UA"/>
        </w:rPr>
        <w:t>безпекової</w:t>
      </w:r>
      <w:proofErr w:type="spellEnd"/>
      <w:r w:rsidRPr="007A0CAF">
        <w:rPr>
          <w:rFonts w:ascii="Times New Roman" w:eastAsia="Times New Roman" w:hAnsi="Times New Roman" w:cs="Times New Roman"/>
          <w:color w:val="000000"/>
          <w:sz w:val="24"/>
          <w:szCs w:val="24"/>
          <w:lang w:eastAsia="uk-UA"/>
        </w:rPr>
        <w:t xml:space="preserve"> ситуації. Організовується навчальна діяльність учнів за затвердженим розкладом уроків, додаткових консультацій тощо. У разі виникнення епідемічної ситуації, введення протиепідемічних заходів навчання учнів здійснюється з використанням технологій дистанційного навчання згідно з Положенням про дистанційну форму здобуття повної загальної середньої освіти, затвердженим наказом Міністерства освіти і науки України від 08.09.2020 року №1115, відповідно до річного навчального плану та розкладу. </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Основним документом, що забезпечує досягнення учнями визначених відповідним Державним стандартом вимог до обов’язкових результатів навчання учнів</w:t>
      </w:r>
      <w:r w:rsidR="00977023">
        <w:rPr>
          <w:rFonts w:ascii="Times New Roman" w:eastAsia="Times New Roman" w:hAnsi="Times New Roman" w:cs="Times New Roman"/>
          <w:color w:val="000000"/>
          <w:sz w:val="24"/>
          <w:szCs w:val="24"/>
          <w:lang w:eastAsia="uk-UA"/>
        </w:rPr>
        <w:t xml:space="preserve">, є освітня програма </w:t>
      </w:r>
      <w:proofErr w:type="spellStart"/>
      <w:r w:rsidR="00977023">
        <w:rPr>
          <w:rFonts w:ascii="Times New Roman" w:eastAsia="Times New Roman" w:hAnsi="Times New Roman" w:cs="Times New Roman"/>
          <w:color w:val="000000"/>
          <w:sz w:val="24"/>
          <w:szCs w:val="24"/>
          <w:lang w:eastAsia="uk-UA"/>
        </w:rPr>
        <w:t>Коропец</w:t>
      </w:r>
      <w:r w:rsidRPr="007A0CAF">
        <w:rPr>
          <w:rFonts w:ascii="Times New Roman" w:eastAsia="Times New Roman" w:hAnsi="Times New Roman" w:cs="Times New Roman"/>
          <w:color w:val="000000"/>
          <w:sz w:val="24"/>
          <w:szCs w:val="24"/>
          <w:lang w:eastAsia="uk-UA"/>
        </w:rPr>
        <w:t>ьк</w:t>
      </w:r>
      <w:r w:rsidR="00977023">
        <w:rPr>
          <w:rFonts w:ascii="Times New Roman" w:eastAsia="Times New Roman" w:hAnsi="Times New Roman" w:cs="Times New Roman"/>
          <w:color w:val="000000"/>
          <w:sz w:val="24"/>
          <w:szCs w:val="24"/>
          <w:lang w:eastAsia="uk-UA"/>
        </w:rPr>
        <w:t>ого</w:t>
      </w:r>
      <w:proofErr w:type="spellEnd"/>
      <w:r w:rsidR="00977023">
        <w:rPr>
          <w:rFonts w:ascii="Times New Roman" w:eastAsia="Times New Roman" w:hAnsi="Times New Roman" w:cs="Times New Roman"/>
          <w:color w:val="000000"/>
          <w:sz w:val="24"/>
          <w:szCs w:val="24"/>
          <w:lang w:eastAsia="uk-UA"/>
        </w:rPr>
        <w:t xml:space="preserve"> ліцею </w:t>
      </w:r>
      <w:proofErr w:type="spellStart"/>
      <w:r w:rsidR="00977023">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Реалізація освітньої програми ліцею для 5-7-х класів здійснюється через забезпечення в освітній діяльності таких принципів: гуманізм як норма поваги до особистості та основа побудови партнерського спілкування з дитиною; інтеграційні засади побудови та організації освітнього процесу; визнання самоцінності кожного вікового періоду та орієнтація на вікові особливості; створення сприятливих умов для формування і розвитку у дитини пізнавальних, психічних процесів, належної спрямованості на активність у соціумі, конструктивних мотивів поведінки, самосвідомості, позитивної самооцінки, самоповаги та шанобливого ставлення до тих, хто її оточує; урахування індивідуальних інтересів, здібностей, темпу розвитку дитини. </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Завдання освітніх ліній у 5-7-х класах реалізуються на основі тематичного планування та організації освітньої діяльності. Основними формами організованої освітньої діяльності учнів є щоденні заняття. </w:t>
      </w:r>
    </w:p>
    <w:p w:rsidR="007A0CAF" w:rsidRPr="007A0CAF" w:rsidRDefault="007A0CAF" w:rsidP="00977023">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Зберігаючи наступність із початковою школою учителями</w:t>
      </w:r>
      <w:r w:rsidR="00977023" w:rsidRPr="00977023">
        <w:rPr>
          <w:rFonts w:ascii="Times New Roman" w:eastAsia="Times New Roman" w:hAnsi="Times New Roman" w:cs="Times New Roman"/>
          <w:color w:val="000000"/>
          <w:sz w:val="24"/>
          <w:szCs w:val="24"/>
          <w:lang w:eastAsia="uk-UA"/>
        </w:rPr>
        <w:t xml:space="preserve"> </w:t>
      </w:r>
      <w:proofErr w:type="spellStart"/>
      <w:r w:rsidR="00977023">
        <w:rPr>
          <w:rFonts w:ascii="Times New Roman" w:eastAsia="Times New Roman" w:hAnsi="Times New Roman" w:cs="Times New Roman"/>
          <w:color w:val="000000"/>
          <w:sz w:val="24"/>
          <w:szCs w:val="24"/>
          <w:lang w:eastAsia="uk-UA"/>
        </w:rPr>
        <w:t>Коропец</w:t>
      </w:r>
      <w:r w:rsidR="00977023" w:rsidRPr="007A0CAF">
        <w:rPr>
          <w:rFonts w:ascii="Times New Roman" w:eastAsia="Times New Roman" w:hAnsi="Times New Roman" w:cs="Times New Roman"/>
          <w:color w:val="000000"/>
          <w:sz w:val="24"/>
          <w:szCs w:val="24"/>
          <w:lang w:eastAsia="uk-UA"/>
        </w:rPr>
        <w:t>ьк</w:t>
      </w:r>
      <w:r w:rsidR="00977023">
        <w:rPr>
          <w:rFonts w:ascii="Times New Roman" w:eastAsia="Times New Roman" w:hAnsi="Times New Roman" w:cs="Times New Roman"/>
          <w:color w:val="000000"/>
          <w:sz w:val="24"/>
          <w:szCs w:val="24"/>
          <w:lang w:eastAsia="uk-UA"/>
        </w:rPr>
        <w:t>ого</w:t>
      </w:r>
      <w:proofErr w:type="spellEnd"/>
      <w:r w:rsidR="00977023">
        <w:rPr>
          <w:rFonts w:ascii="Times New Roman" w:eastAsia="Times New Roman" w:hAnsi="Times New Roman" w:cs="Times New Roman"/>
          <w:color w:val="000000"/>
          <w:sz w:val="24"/>
          <w:szCs w:val="24"/>
          <w:lang w:eastAsia="uk-UA"/>
        </w:rPr>
        <w:t xml:space="preserve"> ліцею </w:t>
      </w:r>
      <w:proofErr w:type="spellStart"/>
      <w:r w:rsidR="00977023">
        <w:rPr>
          <w:rFonts w:ascii="Times New Roman" w:eastAsia="Times New Roman" w:hAnsi="Times New Roman" w:cs="Times New Roman"/>
          <w:color w:val="000000"/>
          <w:sz w:val="24"/>
          <w:szCs w:val="24"/>
          <w:lang w:eastAsia="uk-UA"/>
        </w:rPr>
        <w:t>ім.М.Каганця</w:t>
      </w:r>
      <w:proofErr w:type="spellEnd"/>
      <w:r w:rsidR="00977023">
        <w:rPr>
          <w:rFonts w:ascii="Times New Roman" w:eastAsia="Times New Roman" w:hAnsi="Times New Roman" w:cs="Times New Roman"/>
          <w:color w:val="000000"/>
          <w:sz w:val="24"/>
          <w:szCs w:val="24"/>
          <w:lang w:eastAsia="uk-UA"/>
        </w:rPr>
        <w:t xml:space="preserve"> </w:t>
      </w:r>
      <w:r w:rsidRPr="007A0CAF">
        <w:rPr>
          <w:rFonts w:ascii="Times New Roman" w:eastAsia="Times New Roman" w:hAnsi="Times New Roman" w:cs="Times New Roman"/>
          <w:color w:val="000000"/>
          <w:sz w:val="24"/>
          <w:szCs w:val="24"/>
          <w:lang w:eastAsia="uk-UA"/>
        </w:rPr>
        <w:t>забезпечується подальше становлення особистості дитини, її фізичний, інтелектуальний, соціальний розвиток; формується здатність до творчого самовираження, критичного мислення, виховується ціннісне ставлення до держави, рідного краю, української культури й шанування своєї гідності та інших людей, збереження здоров’я. </w:t>
      </w:r>
    </w:p>
    <w:p w:rsidR="007A0CAF" w:rsidRPr="007A0CAF" w:rsidRDefault="007A0CAF" w:rsidP="00977023">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Зміст освітньої програми</w:t>
      </w:r>
      <w:r w:rsidR="00977023" w:rsidRPr="00977023">
        <w:rPr>
          <w:rFonts w:ascii="Times New Roman" w:eastAsia="Times New Roman" w:hAnsi="Times New Roman" w:cs="Times New Roman"/>
          <w:color w:val="000000"/>
          <w:sz w:val="24"/>
          <w:szCs w:val="24"/>
          <w:lang w:eastAsia="uk-UA"/>
        </w:rPr>
        <w:t xml:space="preserve"> </w:t>
      </w:r>
      <w:proofErr w:type="spellStart"/>
      <w:r w:rsidR="00977023">
        <w:rPr>
          <w:rFonts w:ascii="Times New Roman" w:eastAsia="Times New Roman" w:hAnsi="Times New Roman" w:cs="Times New Roman"/>
          <w:color w:val="000000"/>
          <w:sz w:val="24"/>
          <w:szCs w:val="24"/>
          <w:lang w:eastAsia="uk-UA"/>
        </w:rPr>
        <w:t>Коропец</w:t>
      </w:r>
      <w:r w:rsidR="00977023" w:rsidRPr="007A0CAF">
        <w:rPr>
          <w:rFonts w:ascii="Times New Roman" w:eastAsia="Times New Roman" w:hAnsi="Times New Roman" w:cs="Times New Roman"/>
          <w:color w:val="000000"/>
          <w:sz w:val="24"/>
          <w:szCs w:val="24"/>
          <w:lang w:eastAsia="uk-UA"/>
        </w:rPr>
        <w:t>ьк</w:t>
      </w:r>
      <w:r w:rsidR="00977023">
        <w:rPr>
          <w:rFonts w:ascii="Times New Roman" w:eastAsia="Times New Roman" w:hAnsi="Times New Roman" w:cs="Times New Roman"/>
          <w:color w:val="000000"/>
          <w:sz w:val="24"/>
          <w:szCs w:val="24"/>
          <w:lang w:eastAsia="uk-UA"/>
        </w:rPr>
        <w:t>ого</w:t>
      </w:r>
      <w:proofErr w:type="spellEnd"/>
      <w:r w:rsidR="00977023">
        <w:rPr>
          <w:rFonts w:ascii="Times New Roman" w:eastAsia="Times New Roman" w:hAnsi="Times New Roman" w:cs="Times New Roman"/>
          <w:color w:val="000000"/>
          <w:sz w:val="24"/>
          <w:szCs w:val="24"/>
          <w:lang w:eastAsia="uk-UA"/>
        </w:rPr>
        <w:t xml:space="preserve"> ліцею </w:t>
      </w:r>
      <w:proofErr w:type="spellStart"/>
      <w:r w:rsidR="00977023">
        <w:rPr>
          <w:rFonts w:ascii="Times New Roman" w:eastAsia="Times New Roman" w:hAnsi="Times New Roman" w:cs="Times New Roman"/>
          <w:color w:val="000000"/>
          <w:sz w:val="24"/>
          <w:szCs w:val="24"/>
          <w:lang w:eastAsia="uk-UA"/>
        </w:rPr>
        <w:t>ім.М.Каганця</w:t>
      </w:r>
      <w:proofErr w:type="spellEnd"/>
      <w:r w:rsidR="00977023">
        <w:rPr>
          <w:rFonts w:ascii="Times New Roman" w:eastAsia="Times New Roman" w:hAnsi="Times New Roman" w:cs="Times New Roman"/>
          <w:color w:val="000000"/>
          <w:sz w:val="24"/>
          <w:szCs w:val="24"/>
          <w:lang w:eastAsia="uk-UA"/>
        </w:rPr>
        <w:t xml:space="preserve"> </w:t>
      </w:r>
      <w:r w:rsidRPr="007A0CAF">
        <w:rPr>
          <w:rFonts w:ascii="Times New Roman" w:eastAsia="Times New Roman" w:hAnsi="Times New Roman" w:cs="Times New Roman"/>
          <w:color w:val="000000"/>
          <w:sz w:val="24"/>
          <w:szCs w:val="24"/>
          <w:lang w:eastAsia="uk-UA"/>
        </w:rPr>
        <w:t xml:space="preserve">ґрунтується на </w:t>
      </w:r>
      <w:proofErr w:type="spellStart"/>
      <w:r w:rsidRPr="007A0CAF">
        <w:rPr>
          <w:rFonts w:ascii="Times New Roman" w:eastAsia="Times New Roman" w:hAnsi="Times New Roman" w:cs="Times New Roman"/>
          <w:color w:val="000000"/>
          <w:sz w:val="24"/>
          <w:szCs w:val="24"/>
          <w:lang w:eastAsia="uk-UA"/>
        </w:rPr>
        <w:t>компетентнісному</w:t>
      </w:r>
      <w:proofErr w:type="spellEnd"/>
      <w:r w:rsidRPr="007A0CAF">
        <w:rPr>
          <w:rFonts w:ascii="Times New Roman" w:eastAsia="Times New Roman" w:hAnsi="Times New Roman" w:cs="Times New Roman"/>
          <w:color w:val="000000"/>
          <w:sz w:val="24"/>
          <w:szCs w:val="24"/>
          <w:lang w:eastAsia="uk-UA"/>
        </w:rPr>
        <w:t xml:space="preserve"> підході до навчання і передбачає активне конструювання знань та формування умінь, уявлень здобувачів освіти через досвід практичної діяльності, що забезпечує формування в учнів 5-7-х класів ключових </w:t>
      </w:r>
      <w:proofErr w:type="spellStart"/>
      <w:r w:rsidRPr="007A0CAF">
        <w:rPr>
          <w:rFonts w:ascii="Times New Roman" w:eastAsia="Times New Roman" w:hAnsi="Times New Roman" w:cs="Times New Roman"/>
          <w:color w:val="000000"/>
          <w:sz w:val="24"/>
          <w:szCs w:val="24"/>
          <w:lang w:eastAsia="uk-UA"/>
        </w:rPr>
        <w:t>компетентностей</w:t>
      </w:r>
      <w:proofErr w:type="spellEnd"/>
      <w:r w:rsidRPr="007A0CAF">
        <w:rPr>
          <w:rFonts w:ascii="Times New Roman" w:eastAsia="Times New Roman" w:hAnsi="Times New Roman" w:cs="Times New Roman"/>
          <w:color w:val="000000"/>
          <w:sz w:val="24"/>
          <w:szCs w:val="24"/>
          <w:lang w:eastAsia="uk-UA"/>
        </w:rPr>
        <w:t>, зазначених у статті 12 Закону України «Про освіту», а саме: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1) вільне володіння державною мовою, що передбачає уміння усно і письмово висловлювати свої думки, почуття, чітко та аргументовано пояснювати факти, а також любов до читання, </w:t>
      </w:r>
      <w:r w:rsidRPr="007A0CAF">
        <w:rPr>
          <w:rFonts w:ascii="Times New Roman" w:eastAsia="Times New Roman" w:hAnsi="Times New Roman" w:cs="Times New Roman"/>
          <w:color w:val="000000"/>
          <w:sz w:val="24"/>
          <w:szCs w:val="24"/>
          <w:lang w:eastAsia="uk-UA"/>
        </w:rPr>
        <w:lastRenderedPageBreak/>
        <w:t>відчуття краси слова, 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2) спілкування іноземними мовами (англійською та німецькою), що передбачає їх активне використання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3) математична компетентність, що передбачає виявлення простих математичних </w:t>
      </w:r>
      <w:proofErr w:type="spellStart"/>
      <w:r w:rsidRPr="007A0CAF">
        <w:rPr>
          <w:rFonts w:ascii="Times New Roman" w:eastAsia="Times New Roman" w:hAnsi="Times New Roman" w:cs="Times New Roman"/>
          <w:color w:val="000000"/>
          <w:sz w:val="24"/>
          <w:szCs w:val="24"/>
          <w:lang w:eastAsia="uk-UA"/>
        </w:rPr>
        <w:t>залежностей</w:t>
      </w:r>
      <w:proofErr w:type="spellEnd"/>
      <w:r w:rsidRPr="007A0CAF">
        <w:rPr>
          <w:rFonts w:ascii="Times New Roman" w:eastAsia="Times New Roman" w:hAnsi="Times New Roman" w:cs="Times New Roman"/>
          <w:color w:val="000000"/>
          <w:sz w:val="24"/>
          <w:szCs w:val="24"/>
          <w:lang w:eastAsia="uk-UA"/>
        </w:rPr>
        <w:t xml:space="preserve">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4) компетентності у галузі природничих наук, техніки і технологій,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5) </w:t>
      </w:r>
      <w:proofErr w:type="spellStart"/>
      <w:r w:rsidRPr="007A0CAF">
        <w:rPr>
          <w:rFonts w:ascii="Times New Roman" w:eastAsia="Times New Roman" w:hAnsi="Times New Roman" w:cs="Times New Roman"/>
          <w:color w:val="000000"/>
          <w:sz w:val="24"/>
          <w:szCs w:val="24"/>
          <w:lang w:eastAsia="uk-UA"/>
        </w:rPr>
        <w:t>інноваційність</w:t>
      </w:r>
      <w:proofErr w:type="spellEnd"/>
      <w:r w:rsidRPr="007A0CAF">
        <w:rPr>
          <w:rFonts w:ascii="Times New Roman" w:eastAsia="Times New Roman" w:hAnsi="Times New Roman" w:cs="Times New Roman"/>
          <w:color w:val="000000"/>
          <w:sz w:val="24"/>
          <w:szCs w:val="24"/>
          <w:lang w:eastAsia="uk-UA"/>
        </w:rPr>
        <w:t xml:space="preserve">, що передбачає відкритість до нових ідей, ініціювання змін у близькому середовищі (клас, школа, громада тощо), формування знань, умінь, ставлень, що є основою </w:t>
      </w:r>
      <w:proofErr w:type="spellStart"/>
      <w:r w:rsidRPr="007A0CAF">
        <w:rPr>
          <w:rFonts w:ascii="Times New Roman" w:eastAsia="Times New Roman" w:hAnsi="Times New Roman" w:cs="Times New Roman"/>
          <w:color w:val="000000"/>
          <w:sz w:val="24"/>
          <w:szCs w:val="24"/>
          <w:lang w:eastAsia="uk-UA"/>
        </w:rPr>
        <w:t>компетентнісного</w:t>
      </w:r>
      <w:proofErr w:type="spellEnd"/>
      <w:r w:rsidRPr="007A0CAF">
        <w:rPr>
          <w:rFonts w:ascii="Times New Roman" w:eastAsia="Times New Roman" w:hAnsi="Times New Roman" w:cs="Times New Roman"/>
          <w:color w:val="000000"/>
          <w:sz w:val="24"/>
          <w:szCs w:val="24"/>
          <w:lang w:eastAsia="uk-UA"/>
        </w:rPr>
        <w:t xml:space="preserve"> підходу, забезпечують подальшу здатність успішно навчатися, відчувати себе частиною спільноти і брати участь у справах громади;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6) екологічна компетентність,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розуміння важливості збереження природи для сталого розвитку суспільства;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7) 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8) навчання упродовж життя,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9) громадянські та соціальні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10) культурна компетентність,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11) підприємливість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 </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Необхідною умовою формування </w:t>
      </w:r>
      <w:proofErr w:type="spellStart"/>
      <w:r w:rsidRPr="007A0CAF">
        <w:rPr>
          <w:rFonts w:ascii="Times New Roman" w:eastAsia="Times New Roman" w:hAnsi="Times New Roman" w:cs="Times New Roman"/>
          <w:color w:val="000000"/>
          <w:sz w:val="24"/>
          <w:szCs w:val="24"/>
          <w:lang w:eastAsia="uk-UA"/>
        </w:rPr>
        <w:t>компетентностей</w:t>
      </w:r>
      <w:proofErr w:type="spellEnd"/>
      <w:r w:rsidRPr="007A0CAF">
        <w:rPr>
          <w:rFonts w:ascii="Times New Roman" w:eastAsia="Times New Roman" w:hAnsi="Times New Roman" w:cs="Times New Roman"/>
          <w:color w:val="000000"/>
          <w:sz w:val="24"/>
          <w:szCs w:val="24"/>
          <w:lang w:eastAsia="uk-UA"/>
        </w:rPr>
        <w:t xml:space="preserve"> є діяльнісна спрямованість навчання, яка передбачає постійне включення учнів до різних видів активної навчально-пізнавальної діяльності, а також практична його спрямованість.</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561BAB" w:rsidRDefault="007A0CAF" w:rsidP="00561BAB">
      <w:pPr>
        <w:spacing w:after="0" w:line="240" w:lineRule="auto"/>
        <w:jc w:val="center"/>
        <w:rPr>
          <w:rFonts w:ascii="Times New Roman" w:eastAsia="Times New Roman" w:hAnsi="Times New Roman" w:cs="Times New Roman"/>
          <w:sz w:val="28"/>
          <w:szCs w:val="28"/>
          <w:lang w:eastAsia="uk-UA"/>
        </w:rPr>
      </w:pPr>
      <w:r w:rsidRPr="00561BAB">
        <w:rPr>
          <w:rFonts w:ascii="Times New Roman" w:eastAsia="Times New Roman" w:hAnsi="Times New Roman" w:cs="Times New Roman"/>
          <w:b/>
          <w:bCs/>
          <w:color w:val="000000"/>
          <w:sz w:val="28"/>
          <w:szCs w:val="28"/>
          <w:lang w:eastAsia="uk-UA"/>
        </w:rPr>
        <w:t>2. Вимоги до осіб, які можуть розпочати навчання за даною освітньою програмою</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На</w:t>
      </w:r>
      <w:r w:rsidR="00977023">
        <w:rPr>
          <w:rFonts w:ascii="Times New Roman" w:eastAsia="Times New Roman" w:hAnsi="Times New Roman" w:cs="Times New Roman"/>
          <w:color w:val="000000"/>
          <w:sz w:val="24"/>
          <w:szCs w:val="24"/>
          <w:lang w:eastAsia="uk-UA"/>
        </w:rPr>
        <w:t xml:space="preserve">вчання в </w:t>
      </w:r>
      <w:proofErr w:type="spellStart"/>
      <w:r w:rsidR="00977023">
        <w:rPr>
          <w:rFonts w:ascii="Times New Roman" w:eastAsia="Times New Roman" w:hAnsi="Times New Roman" w:cs="Times New Roman"/>
          <w:color w:val="000000"/>
          <w:sz w:val="24"/>
          <w:szCs w:val="24"/>
          <w:lang w:eastAsia="uk-UA"/>
        </w:rPr>
        <w:t>Коропецькому</w:t>
      </w:r>
      <w:proofErr w:type="spellEnd"/>
      <w:r w:rsidR="00977023">
        <w:rPr>
          <w:rFonts w:ascii="Times New Roman" w:eastAsia="Times New Roman" w:hAnsi="Times New Roman" w:cs="Times New Roman"/>
          <w:color w:val="000000"/>
          <w:sz w:val="24"/>
          <w:szCs w:val="24"/>
          <w:lang w:eastAsia="uk-UA"/>
        </w:rPr>
        <w:t xml:space="preserve"> ліцеї ім. </w:t>
      </w:r>
      <w:proofErr w:type="spellStart"/>
      <w:r w:rsidR="00977023">
        <w:rPr>
          <w:rFonts w:ascii="Times New Roman" w:eastAsia="Times New Roman" w:hAnsi="Times New Roman" w:cs="Times New Roman"/>
          <w:color w:val="000000"/>
          <w:sz w:val="24"/>
          <w:szCs w:val="24"/>
          <w:lang w:eastAsia="uk-UA"/>
        </w:rPr>
        <w:t>М.Каганця</w:t>
      </w:r>
      <w:proofErr w:type="spellEnd"/>
      <w:r w:rsidRPr="007A0CAF">
        <w:rPr>
          <w:rFonts w:ascii="Times New Roman" w:eastAsia="Times New Roman" w:hAnsi="Times New Roman" w:cs="Times New Roman"/>
          <w:color w:val="000000"/>
          <w:sz w:val="24"/>
          <w:szCs w:val="24"/>
          <w:lang w:eastAsia="uk-UA"/>
        </w:rPr>
        <w:t xml:space="preserve"> за освітньою програмою базової середньої освіти ( 5-7-і класи) Нової української школи можуть розпочинати учні 5-7-х класів, які на момент зарахування (переведення) до ліцею, що забезпечує здобуття відповідного рівня повної загальної середньої освіти, досягли результатів навчання, визначених у Державному </w:t>
      </w:r>
      <w:r w:rsidRPr="007A0CAF">
        <w:rPr>
          <w:rFonts w:ascii="Times New Roman" w:eastAsia="Times New Roman" w:hAnsi="Times New Roman" w:cs="Times New Roman"/>
          <w:color w:val="000000"/>
          <w:sz w:val="24"/>
          <w:szCs w:val="24"/>
          <w:lang w:eastAsia="uk-UA"/>
        </w:rPr>
        <w:lastRenderedPageBreak/>
        <w:t>стандарті початкової освіти, що підтверджено відповідним документом (свідоцтвом досягнень, свідоцтвом про здобуття початкової освіти). </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Для учнів, які в умовах воєнного стану вимушено виїхали за межі України та повернулися в Україну, визнання результатів навчання здійснюється в порядку, визначеному педагогічною радою, із урахуванням наказу МОН від 02.08.2024 № 1093.</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Для учнів із числа внутрішньо переміщених осіб  навчання може бути здійснено на основі довідки або іншого документа,  виданого  закладом  освіти,  у якому  дитина  здобувала  освіту за місцем тимчасового перебування.</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 разі відсутності результатів річного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2024-2025 навчального року.</w:t>
      </w:r>
    </w:p>
    <w:p w:rsidR="007A0CAF" w:rsidRDefault="007A0CAF" w:rsidP="00561BAB">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w:t>
      </w:r>
      <w:r w:rsidRPr="007A0CAF">
        <w:rPr>
          <w:rFonts w:ascii="Times New Roman" w:eastAsia="Times New Roman" w:hAnsi="Times New Roman" w:cs="Times New Roman"/>
          <w:color w:val="000000"/>
          <w:sz w:val="24"/>
          <w:szCs w:val="24"/>
          <w:lang w:eastAsia="uk-UA"/>
        </w:rPr>
        <w:tab/>
        <w:t>Для проведення</w:t>
      </w:r>
      <w:r w:rsidR="00977023">
        <w:rPr>
          <w:rFonts w:ascii="Times New Roman" w:eastAsia="Times New Roman" w:hAnsi="Times New Roman" w:cs="Times New Roman"/>
          <w:color w:val="000000"/>
          <w:sz w:val="24"/>
          <w:szCs w:val="24"/>
          <w:lang w:eastAsia="uk-UA"/>
        </w:rPr>
        <w:t xml:space="preserve"> оцінювання наказом директора </w:t>
      </w:r>
      <w:proofErr w:type="spellStart"/>
      <w:r w:rsidR="00977023">
        <w:rPr>
          <w:rFonts w:ascii="Times New Roman" w:eastAsia="Times New Roman" w:hAnsi="Times New Roman" w:cs="Times New Roman"/>
          <w:color w:val="000000"/>
          <w:sz w:val="24"/>
          <w:szCs w:val="24"/>
          <w:lang w:eastAsia="uk-UA"/>
        </w:rPr>
        <w:t>Коропец</w:t>
      </w:r>
      <w:r w:rsidRPr="007A0CAF">
        <w:rPr>
          <w:rFonts w:ascii="Times New Roman" w:eastAsia="Times New Roman" w:hAnsi="Times New Roman" w:cs="Times New Roman"/>
          <w:color w:val="000000"/>
          <w:sz w:val="24"/>
          <w:szCs w:val="24"/>
          <w:lang w:eastAsia="uk-UA"/>
        </w:rPr>
        <w:t>ьк</w:t>
      </w:r>
      <w:r w:rsidR="00977023">
        <w:rPr>
          <w:rFonts w:ascii="Times New Roman" w:eastAsia="Times New Roman" w:hAnsi="Times New Roman" w:cs="Times New Roman"/>
          <w:color w:val="000000"/>
          <w:sz w:val="24"/>
          <w:szCs w:val="24"/>
          <w:lang w:eastAsia="uk-UA"/>
        </w:rPr>
        <w:t>ого</w:t>
      </w:r>
      <w:proofErr w:type="spellEnd"/>
      <w:r w:rsidR="00977023">
        <w:rPr>
          <w:rFonts w:ascii="Times New Roman" w:eastAsia="Times New Roman" w:hAnsi="Times New Roman" w:cs="Times New Roman"/>
          <w:color w:val="000000"/>
          <w:sz w:val="24"/>
          <w:szCs w:val="24"/>
          <w:lang w:eastAsia="uk-UA"/>
        </w:rPr>
        <w:t xml:space="preserve"> ліцею </w:t>
      </w:r>
      <w:proofErr w:type="spellStart"/>
      <w:r w:rsidR="00977023">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 xml:space="preserve"> створюється комісія, затверджується її склад (голова та члени комісії), а також графік проведення оцінювання та перелік завдань з навчальних предметів. Протокол оцінювання рівня навчальних досягнень складається за формою згідно з додатком 2 до Положення про індивідуальну форму здобуття загальної середньої освіти, затвердженого наказом Міністерства освіти і науки України 12 січня 2016 року № 8 (у редакції наказу Міністерства освіти і науки України від 10 липня 2019 року № 955), зареєстрованого в Міністерстві юстиції України 03 лютого 2016 р. за № 184/28314.</w:t>
      </w:r>
    </w:p>
    <w:p w:rsidR="00561BAB" w:rsidRPr="007A0CAF" w:rsidRDefault="00561BAB" w:rsidP="00561BAB">
      <w:pPr>
        <w:spacing w:after="0" w:line="240" w:lineRule="auto"/>
        <w:jc w:val="both"/>
        <w:rPr>
          <w:rFonts w:ascii="Times New Roman" w:eastAsia="Times New Roman" w:hAnsi="Times New Roman" w:cs="Times New Roman"/>
          <w:sz w:val="24"/>
          <w:szCs w:val="24"/>
          <w:lang w:eastAsia="uk-UA"/>
        </w:rPr>
      </w:pPr>
    </w:p>
    <w:p w:rsidR="007A0CAF" w:rsidRPr="00561BAB" w:rsidRDefault="007A0CAF" w:rsidP="00561BAB">
      <w:pPr>
        <w:spacing w:after="0" w:line="240" w:lineRule="auto"/>
        <w:jc w:val="center"/>
        <w:rPr>
          <w:rFonts w:ascii="Times New Roman" w:eastAsia="Times New Roman" w:hAnsi="Times New Roman" w:cs="Times New Roman"/>
          <w:sz w:val="28"/>
          <w:szCs w:val="28"/>
          <w:lang w:eastAsia="uk-UA"/>
        </w:rPr>
      </w:pPr>
      <w:r w:rsidRPr="00561BAB">
        <w:rPr>
          <w:rFonts w:ascii="Times New Roman" w:eastAsia="Times New Roman" w:hAnsi="Times New Roman" w:cs="Times New Roman"/>
          <w:b/>
          <w:bCs/>
          <w:color w:val="000000"/>
          <w:sz w:val="28"/>
          <w:szCs w:val="28"/>
          <w:lang w:eastAsia="uk-UA"/>
        </w:rPr>
        <w:t>3. Загальний обсяг навчального навантаження та його розподіл  між освітніми</w:t>
      </w:r>
    </w:p>
    <w:p w:rsidR="007A0CAF" w:rsidRPr="00561BAB" w:rsidRDefault="007A0CAF" w:rsidP="00561BAB">
      <w:pPr>
        <w:spacing w:after="0" w:line="240" w:lineRule="auto"/>
        <w:jc w:val="center"/>
        <w:rPr>
          <w:rFonts w:ascii="Times New Roman" w:eastAsia="Times New Roman" w:hAnsi="Times New Roman" w:cs="Times New Roman"/>
          <w:sz w:val="28"/>
          <w:szCs w:val="28"/>
          <w:lang w:eastAsia="uk-UA"/>
        </w:rPr>
      </w:pPr>
      <w:r w:rsidRPr="00561BAB">
        <w:rPr>
          <w:rFonts w:ascii="Times New Roman" w:eastAsia="Times New Roman" w:hAnsi="Times New Roman" w:cs="Times New Roman"/>
          <w:b/>
          <w:bCs/>
          <w:color w:val="000000"/>
          <w:sz w:val="28"/>
          <w:szCs w:val="28"/>
          <w:lang w:eastAsia="uk-UA"/>
        </w:rPr>
        <w:t>галузями у 5-7 класах. Навчальні плани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4187"/>
        <w:gridCol w:w="1641"/>
        <w:gridCol w:w="552"/>
        <w:gridCol w:w="715"/>
        <w:gridCol w:w="552"/>
        <w:gridCol w:w="715"/>
        <w:gridCol w:w="552"/>
        <w:gridCol w:w="715"/>
      </w:tblGrid>
      <w:tr w:rsidR="007A0CAF" w:rsidRPr="007A0CAF" w:rsidTr="007A0CAF">
        <w:trPr>
          <w:trHeight w:val="44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Назва освітньої галузі</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 xml:space="preserve">Навчальне </w:t>
            </w:r>
            <w:proofErr w:type="spellStart"/>
            <w:r w:rsidRPr="007A0CAF">
              <w:rPr>
                <w:rFonts w:ascii="Times New Roman" w:eastAsia="Times New Roman" w:hAnsi="Times New Roman" w:cs="Times New Roman"/>
                <w:b/>
                <w:bCs/>
                <w:color w:val="000000"/>
                <w:lang w:eastAsia="uk-UA"/>
              </w:rPr>
              <w:t>навантажен</w:t>
            </w:r>
            <w:proofErr w:type="spellEnd"/>
            <w:r w:rsidRPr="007A0CAF">
              <w:rPr>
                <w:rFonts w:ascii="Times New Roman" w:eastAsia="Times New Roman" w:hAnsi="Times New Roman" w:cs="Times New Roman"/>
                <w:b/>
                <w:bCs/>
                <w:color w:val="000000"/>
                <w:lang w:eastAsia="uk-UA"/>
              </w:rPr>
              <w:t xml:space="preserve"> ня </w:t>
            </w:r>
          </w:p>
        </w:tc>
        <w:tc>
          <w:tcPr>
            <w:tcW w:w="0" w:type="auto"/>
            <w:gridSpan w:val="2"/>
            <w:tcBorders>
              <w:top w:val="single" w:sz="4" w:space="0" w:color="000000"/>
              <w:left w:val="single" w:sz="4" w:space="0" w:color="000000"/>
              <w:bottom w:val="single" w:sz="6"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5 клас</w:t>
            </w:r>
          </w:p>
        </w:tc>
        <w:tc>
          <w:tcPr>
            <w:tcW w:w="0" w:type="auto"/>
            <w:gridSpan w:val="2"/>
            <w:tcBorders>
              <w:top w:val="single" w:sz="4" w:space="0" w:color="000000"/>
              <w:left w:val="single" w:sz="8" w:space="0" w:color="000000"/>
              <w:bottom w:val="single" w:sz="6"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6 клас</w:t>
            </w:r>
          </w:p>
        </w:tc>
        <w:tc>
          <w:tcPr>
            <w:tcW w:w="0" w:type="auto"/>
            <w:gridSpan w:val="2"/>
            <w:tcBorders>
              <w:top w:val="single" w:sz="4" w:space="0" w:color="000000"/>
              <w:left w:val="single" w:sz="8" w:space="0" w:color="000000"/>
              <w:bottom w:val="single" w:sz="6"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7 клас</w:t>
            </w:r>
          </w:p>
        </w:tc>
      </w:tr>
      <w:tr w:rsidR="007A0CAF" w:rsidRPr="007A0CAF" w:rsidTr="007A0CAF">
        <w:trPr>
          <w:trHeight w:val="3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0"/>
                <w:szCs w:val="20"/>
                <w:lang w:eastAsia="uk-UA"/>
              </w:rPr>
              <w:t>мінім</w:t>
            </w:r>
            <w:proofErr w:type="spellEnd"/>
            <w:r w:rsidRPr="007A0CAF">
              <w:rPr>
                <w:rFonts w:ascii="Times New Roman" w:eastAsia="Times New Roman" w:hAnsi="Times New Roman" w:cs="Times New Roman"/>
                <w:color w:val="000000"/>
                <w:sz w:val="20"/>
                <w:szCs w:val="20"/>
                <w:lang w:eastAsia="uk-UA"/>
              </w:rPr>
              <w:t>.</w:t>
            </w:r>
          </w:p>
        </w:tc>
        <w:tc>
          <w:tcPr>
            <w:tcW w:w="0" w:type="auto"/>
            <w:tcBorders>
              <w:top w:val="single" w:sz="6"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0"/>
                <w:szCs w:val="20"/>
                <w:lang w:eastAsia="uk-UA"/>
              </w:rPr>
              <w:t>максим.</w:t>
            </w:r>
          </w:p>
        </w:tc>
        <w:tc>
          <w:tcPr>
            <w:tcW w:w="0" w:type="auto"/>
            <w:tcBorders>
              <w:top w:val="single" w:sz="6"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0"/>
                <w:szCs w:val="20"/>
                <w:lang w:eastAsia="uk-UA"/>
              </w:rPr>
              <w:t>мінім</w:t>
            </w:r>
            <w:proofErr w:type="spellEnd"/>
            <w:r w:rsidRPr="007A0CAF">
              <w:rPr>
                <w:rFonts w:ascii="Times New Roman" w:eastAsia="Times New Roman" w:hAnsi="Times New Roman" w:cs="Times New Roman"/>
                <w:color w:val="000000"/>
                <w:sz w:val="20"/>
                <w:szCs w:val="20"/>
                <w:lang w:eastAsia="uk-UA"/>
              </w:rPr>
              <w:t>.</w:t>
            </w:r>
          </w:p>
        </w:tc>
        <w:tc>
          <w:tcPr>
            <w:tcW w:w="0" w:type="auto"/>
            <w:tcBorders>
              <w:top w:val="single" w:sz="6"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0"/>
                <w:szCs w:val="20"/>
                <w:lang w:eastAsia="uk-UA"/>
              </w:rPr>
              <w:t>максим.</w:t>
            </w:r>
          </w:p>
        </w:tc>
        <w:tc>
          <w:tcPr>
            <w:tcW w:w="0" w:type="auto"/>
            <w:tcBorders>
              <w:top w:val="single" w:sz="6"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0"/>
                <w:szCs w:val="20"/>
                <w:lang w:eastAsia="uk-UA"/>
              </w:rPr>
              <w:t>мінім</w:t>
            </w:r>
            <w:proofErr w:type="spellEnd"/>
            <w:r w:rsidRPr="007A0CAF">
              <w:rPr>
                <w:rFonts w:ascii="Times New Roman" w:eastAsia="Times New Roman" w:hAnsi="Times New Roman" w:cs="Times New Roman"/>
                <w:color w:val="000000"/>
                <w:sz w:val="20"/>
                <w:szCs w:val="20"/>
                <w:lang w:eastAsia="uk-UA"/>
              </w:rPr>
              <w:t>.</w:t>
            </w:r>
          </w:p>
        </w:tc>
        <w:tc>
          <w:tcPr>
            <w:tcW w:w="0" w:type="auto"/>
            <w:tcBorders>
              <w:top w:val="single" w:sz="6"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0"/>
                <w:szCs w:val="20"/>
                <w:lang w:eastAsia="uk-UA"/>
              </w:rPr>
              <w:t>максим.</w:t>
            </w:r>
          </w:p>
        </w:tc>
      </w:tr>
      <w:tr w:rsidR="007A0CAF" w:rsidRPr="007A0CAF" w:rsidTr="007A0CAF">
        <w:trPr>
          <w:trHeight w:val="252"/>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Мовно-літературна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9</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12</w:t>
            </w:r>
          </w:p>
        </w:tc>
      </w:tr>
      <w:tr w:rsidR="007A0CAF" w:rsidRPr="007A0CAF" w:rsidTr="007A0CAF">
        <w:trPr>
          <w:trHeight w:val="2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350</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455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350</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455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315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420</w:t>
            </w:r>
          </w:p>
        </w:tc>
      </w:tr>
      <w:tr w:rsidR="007A0CAF" w:rsidRPr="007A0CAF" w:rsidTr="007A0CAF">
        <w:trPr>
          <w:trHeight w:val="253"/>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Математична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6</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6</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6</w:t>
            </w:r>
          </w:p>
        </w:tc>
      </w:tr>
      <w:tr w:rsidR="007A0CAF" w:rsidRPr="007A0CAF" w:rsidTr="007A0CAF">
        <w:trPr>
          <w:trHeight w:val="2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140</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210</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140</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210</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140</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210</w:t>
            </w:r>
          </w:p>
        </w:tc>
      </w:tr>
      <w:tr w:rsidR="007A0CAF" w:rsidRPr="007A0CAF" w:rsidTr="007A0CAF">
        <w:trPr>
          <w:trHeight w:val="253"/>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Природнича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1,5</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5</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9</w:t>
            </w:r>
          </w:p>
        </w:tc>
      </w:tr>
      <w:tr w:rsidR="007A0CAF" w:rsidRPr="007A0CAF" w:rsidTr="007A0CAF">
        <w:trPr>
          <w:trHeight w:val="2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52,5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70</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175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245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315</w:t>
            </w:r>
          </w:p>
        </w:tc>
      </w:tr>
      <w:tr w:rsidR="007A0CAF" w:rsidRPr="007A0CAF" w:rsidTr="007A0CAF">
        <w:trPr>
          <w:trHeight w:val="253"/>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Соціальна і здоров’я-</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збережувальна</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r>
      <w:tr w:rsidR="007A0CAF" w:rsidRPr="007A0CAF" w:rsidTr="007A0CAF">
        <w:trPr>
          <w:trHeight w:val="2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r>
      <w:tr w:rsidR="007A0CAF" w:rsidRPr="007A0CAF" w:rsidTr="007A0CAF">
        <w:trPr>
          <w:trHeight w:val="253"/>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Громадянська та історична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1,5</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1,5</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r>
      <w:tr w:rsidR="007A0CAF" w:rsidRPr="007A0CAF" w:rsidTr="007A0CAF">
        <w:trPr>
          <w:trHeight w:val="2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70</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52,5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52,5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r>
      <w:tr w:rsidR="007A0CAF" w:rsidRPr="007A0CAF" w:rsidTr="007A0CAF">
        <w:trPr>
          <w:trHeight w:val="251"/>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Технологічна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r>
      <w:tr w:rsidR="007A0CAF" w:rsidRPr="007A0CAF" w:rsidTr="007A0CAF">
        <w:trPr>
          <w:trHeight w:val="2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70</w:t>
            </w:r>
          </w:p>
        </w:tc>
      </w:tr>
      <w:tr w:rsidR="007A0CAF" w:rsidRPr="007A0CAF" w:rsidTr="007A0CAF">
        <w:trPr>
          <w:trHeight w:val="251"/>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Інформатична</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r>
      <w:tr w:rsidR="007A0CAF" w:rsidRPr="007A0CAF" w:rsidTr="007A0CAF">
        <w:trPr>
          <w:trHeight w:val="2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70</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70</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70</w:t>
            </w:r>
          </w:p>
        </w:tc>
      </w:tr>
      <w:tr w:rsidR="007A0CAF" w:rsidRPr="007A0CAF" w:rsidTr="007A0CAF">
        <w:trPr>
          <w:trHeight w:val="251"/>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Мистецька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r>
      <w:tr w:rsidR="007A0CAF" w:rsidRPr="007A0CAF" w:rsidTr="007A0CAF">
        <w:trPr>
          <w:trHeight w:val="2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r>
      <w:tr w:rsidR="007A0CAF" w:rsidRPr="007A0CAF" w:rsidTr="007A0CAF">
        <w:trPr>
          <w:trHeight w:val="253"/>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Фізична культура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4"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r>
      <w:tr w:rsidR="007A0CAF" w:rsidRPr="007A0CAF" w:rsidTr="007A0CAF">
        <w:trPr>
          <w:trHeight w:val="2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8"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6" w:space="0" w:color="000000"/>
              <w:bottom w:val="single" w:sz="8"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6" w:space="0" w:color="000000"/>
              <w:bottom w:val="single" w:sz="8" w:space="0" w:color="000000"/>
              <w:right w:val="single" w:sz="8"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8"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c>
          <w:tcPr>
            <w:tcW w:w="0" w:type="auto"/>
            <w:tcBorders>
              <w:top w:val="single" w:sz="4" w:space="0" w:color="000000"/>
              <w:left w:val="single" w:sz="6" w:space="0" w:color="000000"/>
              <w:bottom w:val="single" w:sz="8" w:space="0" w:color="000000"/>
              <w:right w:val="single" w:sz="4"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105</w:t>
            </w:r>
          </w:p>
        </w:tc>
      </w:tr>
      <w:tr w:rsidR="007A0CAF" w:rsidRPr="007A0CAF" w:rsidTr="007A0CAF">
        <w:trPr>
          <w:trHeight w:val="487"/>
        </w:trPr>
        <w:tc>
          <w:tcPr>
            <w:tcW w:w="0" w:type="auto"/>
            <w:vMerge w:val="restart"/>
            <w:tcBorders>
              <w:top w:val="single" w:sz="8" w:space="0" w:color="000000"/>
              <w:left w:val="single" w:sz="4" w:space="0" w:color="000000"/>
              <w:bottom w:val="single" w:sz="8" w:space="0" w:color="000000"/>
              <w:right w:val="single" w:sz="4" w:space="0" w:color="000000"/>
            </w:tcBorders>
            <w:vAlign w:val="center"/>
            <w:hideMark/>
          </w:tcPr>
          <w:p w:rsidR="007A0CAF" w:rsidRPr="007A0CAF" w:rsidRDefault="007A0CAF" w:rsidP="007A0CAF">
            <w:pPr>
              <w:spacing w:after="0" w:line="240" w:lineRule="auto"/>
              <w:ind w:left="152"/>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Години навчального навантаження для перерозподілу між освітніми компонентами</w:t>
            </w:r>
          </w:p>
        </w:tc>
        <w:tc>
          <w:tcPr>
            <w:tcW w:w="0" w:type="auto"/>
            <w:tcBorders>
              <w:top w:val="single" w:sz="8" w:space="0" w:color="000000"/>
              <w:left w:val="single" w:sz="4" w:space="0" w:color="000000"/>
              <w:bottom w:val="single" w:sz="6"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8" w:space="0" w:color="000000"/>
              <w:left w:val="single" w:sz="4" w:space="0" w:color="000000"/>
              <w:bottom w:val="single" w:sz="6"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7,5</w:t>
            </w:r>
          </w:p>
        </w:tc>
        <w:tc>
          <w:tcPr>
            <w:tcW w:w="0" w:type="auto"/>
            <w:tcBorders>
              <w:top w:val="single" w:sz="8" w:space="0" w:color="000000"/>
              <w:left w:val="single" w:sz="6" w:space="0" w:color="000000"/>
              <w:bottom w:val="single" w:sz="6" w:space="0" w:color="000000"/>
              <w:right w:val="single" w:sz="8"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8" w:space="0" w:color="000000"/>
              <w:left w:val="single" w:sz="8" w:space="0" w:color="000000"/>
              <w:bottom w:val="single" w:sz="6"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9,5</w:t>
            </w:r>
          </w:p>
        </w:tc>
        <w:tc>
          <w:tcPr>
            <w:tcW w:w="0" w:type="auto"/>
            <w:tcBorders>
              <w:top w:val="single" w:sz="8" w:space="0" w:color="000000"/>
              <w:left w:val="single" w:sz="6" w:space="0" w:color="000000"/>
              <w:bottom w:val="single" w:sz="6" w:space="0" w:color="000000"/>
              <w:right w:val="single" w:sz="8"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8" w:space="0" w:color="000000"/>
              <w:left w:val="single" w:sz="8" w:space="0" w:color="000000"/>
              <w:bottom w:val="single" w:sz="6"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6,5</w:t>
            </w:r>
          </w:p>
        </w:tc>
        <w:tc>
          <w:tcPr>
            <w:tcW w:w="0" w:type="auto"/>
            <w:tcBorders>
              <w:top w:val="single" w:sz="8" w:space="0" w:color="000000"/>
              <w:left w:val="single" w:sz="6" w:space="0" w:color="000000"/>
              <w:bottom w:val="single" w:sz="6"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rPr>
          <w:trHeight w:val="380"/>
        </w:trPr>
        <w:tc>
          <w:tcPr>
            <w:tcW w:w="0" w:type="auto"/>
            <w:vMerge/>
            <w:tcBorders>
              <w:top w:val="single" w:sz="8" w:space="0" w:color="000000"/>
              <w:left w:val="single" w:sz="4" w:space="0" w:color="000000"/>
              <w:bottom w:val="single" w:sz="8"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4" w:space="0" w:color="000000"/>
              <w:bottom w:val="single" w:sz="8"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6" w:space="0" w:color="000000"/>
              <w:left w:val="single" w:sz="4"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262,5</w:t>
            </w:r>
          </w:p>
        </w:tc>
        <w:tc>
          <w:tcPr>
            <w:tcW w:w="0" w:type="auto"/>
            <w:tcBorders>
              <w:top w:val="single" w:sz="6" w:space="0" w:color="000000"/>
              <w:left w:val="single" w:sz="6" w:space="0" w:color="000000"/>
              <w:bottom w:val="single" w:sz="8" w:space="0" w:color="000000"/>
              <w:right w:val="single" w:sz="8"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8"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332,5</w:t>
            </w:r>
          </w:p>
        </w:tc>
        <w:tc>
          <w:tcPr>
            <w:tcW w:w="0" w:type="auto"/>
            <w:tcBorders>
              <w:top w:val="single" w:sz="6" w:space="0" w:color="000000"/>
              <w:left w:val="single" w:sz="6" w:space="0" w:color="000000"/>
              <w:bottom w:val="single" w:sz="8" w:space="0" w:color="000000"/>
              <w:right w:val="single" w:sz="8"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8"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227,5</w:t>
            </w:r>
          </w:p>
        </w:tc>
        <w:tc>
          <w:tcPr>
            <w:tcW w:w="0" w:type="auto"/>
            <w:tcBorders>
              <w:top w:val="single" w:sz="6" w:space="0" w:color="000000"/>
              <w:left w:val="single" w:sz="6" w:space="0" w:color="000000"/>
              <w:bottom w:val="single" w:sz="8"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rPr>
          <w:trHeight w:val="584"/>
        </w:trPr>
        <w:tc>
          <w:tcPr>
            <w:tcW w:w="0" w:type="auto"/>
            <w:vMerge w:val="restart"/>
            <w:tcBorders>
              <w:top w:val="single" w:sz="8" w:space="0" w:color="000000"/>
              <w:left w:val="single" w:sz="4" w:space="0" w:color="000000"/>
              <w:bottom w:val="single" w:sz="8" w:space="0" w:color="000000"/>
              <w:right w:val="single" w:sz="4" w:space="0" w:color="000000"/>
            </w:tcBorders>
            <w:vAlign w:val="center"/>
            <w:hideMark/>
          </w:tcPr>
          <w:p w:rsidR="007A0CAF" w:rsidRPr="007A0CAF" w:rsidRDefault="007A0CAF" w:rsidP="007A0CAF">
            <w:pPr>
              <w:spacing w:after="0" w:line="240" w:lineRule="auto"/>
              <w:ind w:left="152" w:right="403"/>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Загальнорічна</w:t>
            </w:r>
            <w:proofErr w:type="spellEnd"/>
            <w:r w:rsidRPr="007A0CAF">
              <w:rPr>
                <w:rFonts w:ascii="Times New Roman" w:eastAsia="Times New Roman" w:hAnsi="Times New Roman" w:cs="Times New Roman"/>
                <w:color w:val="000000"/>
                <w:lang w:eastAsia="uk-UA"/>
              </w:rPr>
              <w:t xml:space="preserve"> кількість навчальних годин, що фінансуються з бюджету (без урахування поділу на</w:t>
            </w:r>
          </w:p>
          <w:p w:rsidR="007A0CAF" w:rsidRPr="007A0CAF" w:rsidRDefault="007A0CAF" w:rsidP="007A0CAF">
            <w:pPr>
              <w:spacing w:after="0" w:line="240" w:lineRule="auto"/>
              <w:ind w:left="152"/>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групи)</w:t>
            </w:r>
          </w:p>
        </w:tc>
        <w:tc>
          <w:tcPr>
            <w:tcW w:w="0" w:type="auto"/>
            <w:tcBorders>
              <w:top w:val="single" w:sz="8"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8"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31</w:t>
            </w:r>
          </w:p>
        </w:tc>
        <w:tc>
          <w:tcPr>
            <w:tcW w:w="0" w:type="auto"/>
            <w:tcBorders>
              <w:top w:val="single" w:sz="8"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8"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34</w:t>
            </w:r>
          </w:p>
        </w:tc>
        <w:tc>
          <w:tcPr>
            <w:tcW w:w="0" w:type="auto"/>
            <w:tcBorders>
              <w:top w:val="single" w:sz="8"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8"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35</w:t>
            </w:r>
          </w:p>
        </w:tc>
        <w:tc>
          <w:tcPr>
            <w:tcW w:w="0" w:type="auto"/>
            <w:tcBorders>
              <w:top w:val="single" w:sz="8"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rPr>
          <w:trHeight w:val="546"/>
        </w:trPr>
        <w:tc>
          <w:tcPr>
            <w:tcW w:w="0" w:type="auto"/>
            <w:vMerge/>
            <w:tcBorders>
              <w:top w:val="single" w:sz="8" w:space="0" w:color="000000"/>
              <w:left w:val="single" w:sz="4" w:space="0" w:color="000000"/>
              <w:bottom w:val="single" w:sz="8"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8"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1085</w:t>
            </w:r>
          </w:p>
        </w:tc>
        <w:tc>
          <w:tcPr>
            <w:tcW w:w="0" w:type="auto"/>
            <w:tcBorders>
              <w:top w:val="single" w:sz="4" w:space="0" w:color="000000"/>
              <w:left w:val="single" w:sz="6" w:space="0" w:color="000000"/>
              <w:bottom w:val="single" w:sz="8" w:space="0" w:color="000000"/>
              <w:right w:val="single" w:sz="8"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8"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1190</w:t>
            </w:r>
          </w:p>
        </w:tc>
        <w:tc>
          <w:tcPr>
            <w:tcW w:w="0" w:type="auto"/>
            <w:tcBorders>
              <w:top w:val="single" w:sz="4" w:space="0" w:color="000000"/>
              <w:left w:val="single" w:sz="6" w:space="0" w:color="000000"/>
              <w:bottom w:val="single" w:sz="8" w:space="0" w:color="000000"/>
              <w:right w:val="single" w:sz="8"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8" w:space="0" w:color="000000"/>
              <w:bottom w:val="single" w:sz="8"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1225</w:t>
            </w:r>
          </w:p>
        </w:tc>
        <w:tc>
          <w:tcPr>
            <w:tcW w:w="0" w:type="auto"/>
            <w:tcBorders>
              <w:top w:val="single" w:sz="4" w:space="0" w:color="000000"/>
              <w:left w:val="single" w:sz="6" w:space="0" w:color="000000"/>
              <w:bottom w:val="single" w:sz="8"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rPr>
          <w:trHeight w:val="558"/>
        </w:trPr>
        <w:tc>
          <w:tcPr>
            <w:tcW w:w="0" w:type="auto"/>
            <w:vMerge w:val="restart"/>
            <w:tcBorders>
              <w:top w:val="single" w:sz="8" w:space="0" w:color="000000"/>
              <w:left w:val="single" w:sz="4" w:space="0" w:color="000000"/>
              <w:bottom w:val="single" w:sz="8" w:space="0" w:color="000000"/>
              <w:right w:val="single" w:sz="4" w:space="0" w:color="000000"/>
            </w:tcBorders>
            <w:vAlign w:val="center"/>
            <w:hideMark/>
          </w:tcPr>
          <w:p w:rsidR="007A0CAF" w:rsidRPr="007A0CAF" w:rsidRDefault="007A0CAF" w:rsidP="007A0CAF">
            <w:pPr>
              <w:spacing w:after="0" w:line="240" w:lineRule="auto"/>
              <w:ind w:left="152" w:right="534"/>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Гранично допустиме навантаження учнів (без фізичної культури)</w:t>
            </w:r>
          </w:p>
        </w:tc>
        <w:tc>
          <w:tcPr>
            <w:tcW w:w="0" w:type="auto"/>
            <w:tcBorders>
              <w:top w:val="single" w:sz="8"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тиждень</w:t>
            </w:r>
          </w:p>
        </w:tc>
        <w:tc>
          <w:tcPr>
            <w:tcW w:w="0" w:type="auto"/>
            <w:tcBorders>
              <w:top w:val="single" w:sz="8" w:space="0" w:color="000000"/>
              <w:left w:val="single" w:sz="4"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28</w:t>
            </w:r>
          </w:p>
        </w:tc>
        <w:tc>
          <w:tcPr>
            <w:tcW w:w="0" w:type="auto"/>
            <w:tcBorders>
              <w:top w:val="single" w:sz="8"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8"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31</w:t>
            </w:r>
          </w:p>
        </w:tc>
        <w:tc>
          <w:tcPr>
            <w:tcW w:w="0" w:type="auto"/>
            <w:tcBorders>
              <w:top w:val="single" w:sz="8" w:space="0" w:color="000000"/>
              <w:left w:val="single" w:sz="6" w:space="0" w:color="000000"/>
              <w:bottom w:val="single" w:sz="4" w:space="0" w:color="000000"/>
              <w:right w:val="single" w:sz="8"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8" w:space="0" w:color="000000"/>
              <w:left w:val="single" w:sz="8" w:space="0" w:color="000000"/>
              <w:bottom w:val="single" w:sz="4" w:space="0" w:color="000000"/>
              <w:right w:val="single" w:sz="6" w:space="0" w:color="000000"/>
            </w:tcBorders>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32</w:t>
            </w:r>
          </w:p>
        </w:tc>
        <w:tc>
          <w:tcPr>
            <w:tcW w:w="0" w:type="auto"/>
            <w:tcBorders>
              <w:top w:val="single" w:sz="8" w:space="0" w:color="000000"/>
              <w:left w:val="single" w:sz="6"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rPr>
          <w:trHeight w:val="548"/>
        </w:trPr>
        <w:tc>
          <w:tcPr>
            <w:tcW w:w="0" w:type="auto"/>
            <w:vMerge/>
            <w:tcBorders>
              <w:top w:val="single" w:sz="8" w:space="0" w:color="000000"/>
              <w:left w:val="single" w:sz="4" w:space="0" w:color="000000"/>
              <w:bottom w:val="single" w:sz="8"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На рік</w:t>
            </w:r>
          </w:p>
        </w:tc>
        <w:tc>
          <w:tcPr>
            <w:tcW w:w="0" w:type="auto"/>
            <w:tcBorders>
              <w:top w:val="single" w:sz="4" w:space="0" w:color="000000"/>
              <w:left w:val="single" w:sz="4"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980</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1085</w:t>
            </w:r>
          </w:p>
        </w:tc>
        <w:tc>
          <w:tcPr>
            <w:tcW w:w="0" w:type="auto"/>
            <w:tcBorders>
              <w:top w:val="single" w:sz="4" w:space="0" w:color="000000"/>
              <w:left w:val="single" w:sz="6" w:space="0" w:color="000000"/>
              <w:bottom w:val="single" w:sz="4" w:space="0" w:color="000000"/>
              <w:right w:val="single" w:sz="8"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8" w:space="0" w:color="000000"/>
              <w:bottom w:val="single" w:sz="4" w:space="0" w:color="000000"/>
              <w:right w:val="single" w:sz="6" w:space="0" w:color="000000"/>
            </w:tcBorders>
            <w:shd w:val="clear" w:color="auto" w:fill="D9D9D9"/>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1120</w:t>
            </w:r>
          </w:p>
        </w:tc>
        <w:tc>
          <w:tcPr>
            <w:tcW w:w="0" w:type="auto"/>
            <w:tcBorders>
              <w:top w:val="single" w:sz="4" w:space="0" w:color="000000"/>
              <w:left w:val="single" w:sz="6" w:space="0" w:color="000000"/>
              <w:bottom w:val="single" w:sz="4" w:space="0" w:color="000000"/>
              <w:right w:val="single" w:sz="4" w:space="0" w:color="000000"/>
            </w:tcBorders>
            <w:shd w:val="clear" w:color="auto" w:fill="D9D9D9"/>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bl>
    <w:p w:rsidR="00561BAB" w:rsidRDefault="007A0CAF" w:rsidP="007A0CAF">
      <w:pPr>
        <w:shd w:val="clear" w:color="auto" w:fill="FFFFFF"/>
        <w:spacing w:after="0" w:line="240" w:lineRule="auto"/>
        <w:ind w:firstLine="708"/>
        <w:jc w:val="both"/>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 xml:space="preserve">Детальний розподіл навчального навантаження на тиждень окреслено у навчальному плані, що конкретизує організацію освітнього процесу адаптаційного циклу базової середньої освіти (5-7-х класів НУШ).  </w:t>
      </w:r>
      <w:r w:rsidR="00B42355">
        <w:rPr>
          <w:rFonts w:ascii="Times New Roman" w:eastAsia="Times New Roman" w:hAnsi="Times New Roman" w:cs="Times New Roman"/>
          <w:color w:val="000000"/>
          <w:sz w:val="24"/>
          <w:szCs w:val="24"/>
          <w:lang w:eastAsia="uk-UA"/>
        </w:rPr>
        <w:t xml:space="preserve">Розподіл навчального навантаження зазначено у Додатку 1 до даної програми для ліцею та </w:t>
      </w:r>
      <w:proofErr w:type="spellStart"/>
      <w:r w:rsidR="00B42355">
        <w:rPr>
          <w:rFonts w:ascii="Times New Roman" w:eastAsia="Times New Roman" w:hAnsi="Times New Roman" w:cs="Times New Roman"/>
          <w:color w:val="000000"/>
          <w:sz w:val="24"/>
          <w:szCs w:val="24"/>
          <w:lang w:eastAsia="uk-UA"/>
        </w:rPr>
        <w:t>Вістрянської</w:t>
      </w:r>
      <w:proofErr w:type="spellEnd"/>
      <w:r w:rsidR="00B42355">
        <w:rPr>
          <w:rFonts w:ascii="Times New Roman" w:eastAsia="Times New Roman" w:hAnsi="Times New Roman" w:cs="Times New Roman"/>
          <w:color w:val="000000"/>
          <w:sz w:val="24"/>
          <w:szCs w:val="24"/>
          <w:lang w:eastAsia="uk-UA"/>
        </w:rPr>
        <w:t xml:space="preserve"> філії</w:t>
      </w:r>
      <w:r w:rsidRPr="007A0CAF">
        <w:rPr>
          <w:rFonts w:ascii="Times New Roman" w:eastAsia="Times New Roman" w:hAnsi="Times New Roman" w:cs="Times New Roman"/>
          <w:color w:val="000000"/>
          <w:sz w:val="24"/>
          <w:szCs w:val="24"/>
          <w:lang w:eastAsia="uk-UA"/>
        </w:rPr>
        <w:t xml:space="preserve">.  </w:t>
      </w:r>
      <w:r w:rsidR="00B42355">
        <w:rPr>
          <w:rFonts w:ascii="Times New Roman" w:eastAsia="Times New Roman" w:hAnsi="Times New Roman" w:cs="Times New Roman"/>
          <w:color w:val="000000"/>
          <w:sz w:val="24"/>
          <w:szCs w:val="24"/>
          <w:lang w:eastAsia="uk-UA"/>
        </w:rPr>
        <w:t xml:space="preserve">Зокрема, навчальний план для 5 класу </w:t>
      </w:r>
      <w:proofErr w:type="spellStart"/>
      <w:r w:rsidR="00B42355">
        <w:rPr>
          <w:rFonts w:ascii="Times New Roman" w:eastAsia="Times New Roman" w:hAnsi="Times New Roman" w:cs="Times New Roman"/>
          <w:color w:val="000000"/>
          <w:sz w:val="24"/>
          <w:szCs w:val="24"/>
          <w:lang w:eastAsia="uk-UA"/>
        </w:rPr>
        <w:t>Вістрянської</w:t>
      </w:r>
      <w:proofErr w:type="spellEnd"/>
      <w:r w:rsidR="00B42355">
        <w:rPr>
          <w:rFonts w:ascii="Times New Roman" w:eastAsia="Times New Roman" w:hAnsi="Times New Roman" w:cs="Times New Roman"/>
          <w:color w:val="000000"/>
          <w:sz w:val="24"/>
          <w:szCs w:val="24"/>
          <w:lang w:eastAsia="uk-UA"/>
        </w:rPr>
        <w:t xml:space="preserve"> філії складений </w:t>
      </w:r>
      <w:r w:rsidRPr="007A0CAF">
        <w:rPr>
          <w:rFonts w:ascii="Times New Roman" w:eastAsia="Times New Roman" w:hAnsi="Times New Roman" w:cs="Times New Roman"/>
          <w:color w:val="000000"/>
          <w:sz w:val="24"/>
          <w:szCs w:val="24"/>
          <w:lang w:eastAsia="uk-UA"/>
        </w:rPr>
        <w:t> </w:t>
      </w:r>
      <w:r w:rsidR="006A64F8">
        <w:rPr>
          <w:rFonts w:ascii="Times New Roman" w:eastAsia="Times New Roman" w:hAnsi="Times New Roman" w:cs="Times New Roman"/>
          <w:color w:val="000000"/>
          <w:sz w:val="24"/>
          <w:szCs w:val="24"/>
          <w:lang w:eastAsia="uk-UA"/>
        </w:rPr>
        <w:t>відповідно до Положення про індивідуальну форму навчання (педагогічний патронаж</w:t>
      </w:r>
      <w:r w:rsidRPr="007A0CAF">
        <w:rPr>
          <w:rFonts w:ascii="Times New Roman" w:eastAsia="Times New Roman" w:hAnsi="Times New Roman" w:cs="Times New Roman"/>
          <w:color w:val="000000"/>
          <w:sz w:val="24"/>
          <w:szCs w:val="24"/>
          <w:lang w:eastAsia="uk-UA"/>
        </w:rPr>
        <w:t xml:space="preserve"> </w:t>
      </w:r>
      <w:r w:rsidR="006A64F8">
        <w:rPr>
          <w:rFonts w:ascii="Times New Roman" w:eastAsia="Times New Roman" w:hAnsi="Times New Roman" w:cs="Times New Roman"/>
          <w:color w:val="000000"/>
          <w:sz w:val="24"/>
          <w:szCs w:val="24"/>
          <w:lang w:eastAsia="uk-UA"/>
        </w:rPr>
        <w:t>).</w:t>
      </w:r>
      <w:r w:rsidR="00977023">
        <w:rPr>
          <w:rFonts w:ascii="Times New Roman" w:eastAsia="Times New Roman" w:hAnsi="Times New Roman" w:cs="Times New Roman"/>
          <w:b/>
          <w:bCs/>
          <w:color w:val="000000"/>
          <w:sz w:val="24"/>
          <w:szCs w:val="24"/>
          <w:lang w:eastAsia="uk-UA"/>
        </w:rPr>
        <w:t>(Додаток 1</w:t>
      </w:r>
      <w:r w:rsidRPr="007A0CAF">
        <w:rPr>
          <w:rFonts w:ascii="Times New Roman" w:eastAsia="Times New Roman" w:hAnsi="Times New Roman" w:cs="Times New Roman"/>
          <w:b/>
          <w:bCs/>
          <w:color w:val="000000"/>
          <w:sz w:val="24"/>
          <w:szCs w:val="24"/>
          <w:lang w:eastAsia="uk-UA"/>
        </w:rPr>
        <w:t>)</w:t>
      </w:r>
      <w:r w:rsidRPr="007A0CAF">
        <w:rPr>
          <w:rFonts w:ascii="Times New Roman" w:eastAsia="Times New Roman" w:hAnsi="Times New Roman" w:cs="Times New Roman"/>
          <w:color w:val="000000"/>
          <w:sz w:val="24"/>
          <w:szCs w:val="24"/>
          <w:lang w:eastAsia="uk-UA"/>
        </w:rPr>
        <w:t>  </w:t>
      </w:r>
    </w:p>
    <w:p w:rsidR="007A0CAF" w:rsidRPr="007A0CAF" w:rsidRDefault="007A0CAF" w:rsidP="007A0CAF">
      <w:pPr>
        <w:shd w:val="clear" w:color="auto" w:fill="FFFFFF"/>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w:t>
      </w:r>
    </w:p>
    <w:p w:rsidR="007A0CAF" w:rsidRPr="00561BAB" w:rsidRDefault="007A0CAF" w:rsidP="006A64F8">
      <w:pPr>
        <w:spacing w:after="0" w:line="240" w:lineRule="auto"/>
        <w:ind w:right="111"/>
        <w:jc w:val="center"/>
        <w:rPr>
          <w:rFonts w:ascii="Times New Roman" w:eastAsia="Times New Roman" w:hAnsi="Times New Roman" w:cs="Times New Roman"/>
          <w:sz w:val="28"/>
          <w:szCs w:val="28"/>
          <w:lang w:eastAsia="uk-UA"/>
        </w:rPr>
      </w:pPr>
      <w:r w:rsidRPr="00561BAB">
        <w:rPr>
          <w:rFonts w:ascii="Times New Roman" w:eastAsia="Times New Roman" w:hAnsi="Times New Roman" w:cs="Times New Roman"/>
          <w:b/>
          <w:bCs/>
          <w:color w:val="000000"/>
          <w:sz w:val="28"/>
          <w:szCs w:val="28"/>
          <w:lang w:eastAsia="uk-UA"/>
        </w:rPr>
        <w:t>4. Перелік модельних навчальних програм, що використовуються в освітньому процесі у</w:t>
      </w:r>
      <w:r w:rsidR="006A64F8">
        <w:rPr>
          <w:rFonts w:ascii="Times New Roman" w:eastAsia="Times New Roman" w:hAnsi="Times New Roman" w:cs="Times New Roman"/>
          <w:sz w:val="28"/>
          <w:szCs w:val="28"/>
          <w:lang w:eastAsia="uk-UA"/>
        </w:rPr>
        <w:t xml:space="preserve"> </w:t>
      </w:r>
      <w:r w:rsidRPr="00561BAB">
        <w:rPr>
          <w:rFonts w:ascii="Times New Roman" w:eastAsia="Times New Roman" w:hAnsi="Times New Roman" w:cs="Times New Roman"/>
          <w:b/>
          <w:bCs/>
          <w:color w:val="000000"/>
          <w:sz w:val="28"/>
          <w:szCs w:val="28"/>
          <w:lang w:eastAsia="uk-UA"/>
        </w:rPr>
        <w:t>2024-2025 навчальному році</w:t>
      </w:r>
    </w:p>
    <w:p w:rsidR="007A0CAF" w:rsidRPr="007A0CAF" w:rsidRDefault="007A0CAF" w:rsidP="007A0CAF">
      <w:pPr>
        <w:spacing w:after="0" w:line="240" w:lineRule="auto"/>
        <w:ind w:right="106"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Під час вибору модельних навчальних програм для освітньої програми педагоги ліцею  ставили  акцент на раціональне використання навчального часу. Сформована з окремих модельних та/або навчальних програм освітня програма ліцею є цілісним комплексом, кожен компонент якого реалізує свої функції у тісному взаємозв’язку з іншими компонентами для формування цілісної компетентної особистості. Ці взаємозв’язки будуть реалізовані не лише на рівні базових знань з окремих предметів, а й на рівні досягнення очікуваних результатів та видів діяльності. Перелік модельних та/або навчальних програм в освітній програмі ліцею охоплюють досягнення учнями результатів навчання з усіх визначених Державним стандартом освітніх галузей. </w:t>
      </w:r>
    </w:p>
    <w:p w:rsidR="007A0CAF" w:rsidRPr="007A0CAF" w:rsidRDefault="007A0CAF" w:rsidP="007A0CAF">
      <w:pPr>
        <w:spacing w:after="0" w:line="240" w:lineRule="auto"/>
        <w:ind w:right="106"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Педагоги ліцею здійснили вибір модельних навчальних програм з-поміж тих, яким надано гриф «Рекомендовано Міністерство освіти і науки України» (Наказ МОН №795 від 12 липня 2021 року), схвалені н</w:t>
      </w:r>
      <w:r w:rsidR="006A64F8">
        <w:rPr>
          <w:rFonts w:ascii="Times New Roman" w:eastAsia="Times New Roman" w:hAnsi="Times New Roman" w:cs="Times New Roman"/>
          <w:color w:val="000000"/>
          <w:sz w:val="24"/>
          <w:szCs w:val="24"/>
          <w:lang w:eastAsia="uk-UA"/>
        </w:rPr>
        <w:t>а педагогічній раді ліцею від 30.08</w:t>
      </w:r>
      <w:r w:rsidRPr="007A0CAF">
        <w:rPr>
          <w:rFonts w:ascii="Times New Roman" w:eastAsia="Times New Roman" w:hAnsi="Times New Roman" w:cs="Times New Roman"/>
          <w:color w:val="000000"/>
          <w:sz w:val="24"/>
          <w:szCs w:val="24"/>
          <w:lang w:eastAsia="uk-UA"/>
        </w:rPr>
        <w:t>.2</w:t>
      </w:r>
      <w:r w:rsidR="006A64F8">
        <w:rPr>
          <w:rFonts w:ascii="Times New Roman" w:eastAsia="Times New Roman" w:hAnsi="Times New Roman" w:cs="Times New Roman"/>
          <w:color w:val="000000"/>
          <w:sz w:val="24"/>
          <w:szCs w:val="24"/>
          <w:lang w:eastAsia="uk-UA"/>
        </w:rPr>
        <w:t>024 року, протокол №1</w:t>
      </w:r>
      <w:r w:rsidRPr="007A0CAF">
        <w:rPr>
          <w:rFonts w:ascii="Times New Roman" w:eastAsia="Times New Roman" w:hAnsi="Times New Roman" w:cs="Times New Roman"/>
          <w:color w:val="000000"/>
          <w:sz w:val="24"/>
          <w:szCs w:val="24"/>
          <w:lang w:eastAsia="uk-UA"/>
        </w:rPr>
        <w:t>.</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2125"/>
        <w:gridCol w:w="3328"/>
        <w:gridCol w:w="4176"/>
      </w:tblGrid>
      <w:tr w:rsidR="007A0CAF" w:rsidRPr="007A0CAF" w:rsidTr="007A0CAF">
        <w:trPr>
          <w:trHeight w:val="597"/>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Освітня галузь/</w:t>
            </w: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навчальний предмет</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Модельні навчальні програми для 5-7-х класів НУШ</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назва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автор (и)</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Мовно-літературна</w:t>
            </w:r>
          </w:p>
        </w:tc>
      </w:tr>
      <w:tr w:rsidR="007A0CAF" w:rsidRPr="007A0CAF" w:rsidTr="007A0CAF">
        <w:trPr>
          <w:trHeight w:val="59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Українська мова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«Українська мова. 5-6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Заболотний О.В., Заболотний В.В. та інші</w:t>
            </w:r>
          </w:p>
        </w:tc>
      </w:tr>
      <w:tr w:rsidR="007A0CAF" w:rsidRPr="007A0CAF" w:rsidTr="007A0CAF">
        <w:trPr>
          <w:trHeight w:val="9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««Українська мова. 7–9 класи» для закладів загальної середньої освіти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Заболотний О. В., Заболотний В. В., </w:t>
            </w:r>
            <w:proofErr w:type="spellStart"/>
            <w:r w:rsidRPr="007A0CAF">
              <w:rPr>
                <w:rFonts w:ascii="Times New Roman" w:eastAsia="Times New Roman" w:hAnsi="Times New Roman" w:cs="Times New Roman"/>
                <w:color w:val="000000"/>
                <w:sz w:val="24"/>
                <w:szCs w:val="24"/>
                <w:lang w:eastAsia="uk-UA"/>
              </w:rPr>
              <w:t>Лавринчук</w:t>
            </w:r>
            <w:proofErr w:type="spellEnd"/>
            <w:r w:rsidRPr="007A0CAF">
              <w:rPr>
                <w:rFonts w:ascii="Times New Roman" w:eastAsia="Times New Roman" w:hAnsi="Times New Roman" w:cs="Times New Roman"/>
                <w:color w:val="000000"/>
                <w:sz w:val="24"/>
                <w:szCs w:val="24"/>
                <w:lang w:eastAsia="uk-UA"/>
              </w:rPr>
              <w:t xml:space="preserve"> В. П.,</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4"/>
                <w:szCs w:val="24"/>
                <w:lang w:eastAsia="uk-UA"/>
              </w:rPr>
              <w:t>Плівачук</w:t>
            </w:r>
            <w:proofErr w:type="spellEnd"/>
            <w:r w:rsidRPr="007A0CAF">
              <w:rPr>
                <w:rFonts w:ascii="Times New Roman" w:eastAsia="Times New Roman" w:hAnsi="Times New Roman" w:cs="Times New Roman"/>
                <w:color w:val="000000"/>
                <w:sz w:val="24"/>
                <w:szCs w:val="24"/>
                <w:lang w:eastAsia="uk-UA"/>
              </w:rPr>
              <w:t xml:space="preserve"> К. В., Попова Т. Д.)</w:t>
            </w:r>
          </w:p>
        </w:tc>
      </w:tr>
      <w:tr w:rsidR="007A0CAF" w:rsidRPr="007A0CAF" w:rsidTr="007A0CAF">
        <w:trPr>
          <w:trHeight w:val="85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«Українська література. 7-9 класи»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Яценко Т. О., </w:t>
            </w:r>
            <w:proofErr w:type="spellStart"/>
            <w:r w:rsidRPr="007A0CAF">
              <w:rPr>
                <w:rFonts w:ascii="Times New Roman" w:eastAsia="Times New Roman" w:hAnsi="Times New Roman" w:cs="Times New Roman"/>
                <w:color w:val="000000"/>
                <w:lang w:eastAsia="uk-UA"/>
              </w:rPr>
              <w:t>Пахаренко</w:t>
            </w:r>
            <w:proofErr w:type="spellEnd"/>
            <w:r w:rsidRPr="007A0CAF">
              <w:rPr>
                <w:rFonts w:ascii="Times New Roman" w:eastAsia="Times New Roman" w:hAnsi="Times New Roman" w:cs="Times New Roman"/>
                <w:color w:val="000000"/>
                <w:lang w:eastAsia="uk-UA"/>
              </w:rPr>
              <w:t xml:space="preserve"> В. І., </w:t>
            </w:r>
            <w:proofErr w:type="spellStart"/>
            <w:r w:rsidRPr="007A0CAF">
              <w:rPr>
                <w:rFonts w:ascii="Times New Roman" w:eastAsia="Times New Roman" w:hAnsi="Times New Roman" w:cs="Times New Roman"/>
                <w:color w:val="000000"/>
                <w:lang w:eastAsia="uk-UA"/>
              </w:rPr>
              <w:t>Слижук</w:t>
            </w:r>
            <w:proofErr w:type="spellEnd"/>
            <w:r w:rsidRPr="007A0CAF">
              <w:rPr>
                <w:rFonts w:ascii="Times New Roman" w:eastAsia="Times New Roman" w:hAnsi="Times New Roman" w:cs="Times New Roman"/>
                <w:color w:val="000000"/>
                <w:lang w:eastAsia="uk-UA"/>
              </w:rPr>
              <w:t xml:space="preserve"> О. А., </w:t>
            </w:r>
            <w:proofErr w:type="spellStart"/>
            <w:r w:rsidRPr="007A0CAF">
              <w:rPr>
                <w:rFonts w:ascii="Times New Roman" w:eastAsia="Times New Roman" w:hAnsi="Times New Roman" w:cs="Times New Roman"/>
                <w:color w:val="000000"/>
                <w:lang w:eastAsia="uk-UA"/>
              </w:rPr>
              <w:t>Тригуб</w:t>
            </w:r>
            <w:proofErr w:type="spellEnd"/>
            <w:r w:rsidRPr="007A0CAF">
              <w:rPr>
                <w:rFonts w:ascii="Times New Roman" w:eastAsia="Times New Roman" w:hAnsi="Times New Roman" w:cs="Times New Roman"/>
                <w:color w:val="000000"/>
                <w:lang w:eastAsia="uk-UA"/>
              </w:rPr>
              <w:t xml:space="preserve"> І. А.</w:t>
            </w:r>
          </w:p>
        </w:tc>
      </w:tr>
      <w:tr w:rsidR="007A0CAF" w:rsidRPr="007A0CAF" w:rsidTr="007A0CAF">
        <w:trPr>
          <w:trHeight w:val="135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Зарубіжна література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«Зарубіжна література. 5–9 класи»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для закладів загальної середньої освіти (у редакції 2023 року)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Ніколенко</w:t>
            </w:r>
            <w:proofErr w:type="spellEnd"/>
            <w:r w:rsidRPr="007A0CAF">
              <w:rPr>
                <w:rFonts w:ascii="Times New Roman" w:eastAsia="Times New Roman" w:hAnsi="Times New Roman" w:cs="Times New Roman"/>
                <w:color w:val="000000"/>
                <w:lang w:eastAsia="uk-UA"/>
              </w:rPr>
              <w:t xml:space="preserve"> О. М., Ісаєва О. О., Клименко Ж. В., </w:t>
            </w:r>
            <w:proofErr w:type="spellStart"/>
            <w:r w:rsidRPr="007A0CAF">
              <w:rPr>
                <w:rFonts w:ascii="Times New Roman" w:eastAsia="Times New Roman" w:hAnsi="Times New Roman" w:cs="Times New Roman"/>
                <w:color w:val="000000"/>
                <w:lang w:eastAsia="uk-UA"/>
              </w:rPr>
              <w:t>Мацевко-Бекерська</w:t>
            </w:r>
            <w:proofErr w:type="spellEnd"/>
            <w:r w:rsidRPr="007A0CAF">
              <w:rPr>
                <w:rFonts w:ascii="Times New Roman" w:eastAsia="Times New Roman" w:hAnsi="Times New Roman" w:cs="Times New Roman"/>
                <w:color w:val="000000"/>
                <w:lang w:eastAsia="uk-UA"/>
              </w:rPr>
              <w:t xml:space="preserve"> Л. В., </w:t>
            </w:r>
            <w:proofErr w:type="spellStart"/>
            <w:r w:rsidRPr="007A0CAF">
              <w:rPr>
                <w:rFonts w:ascii="Times New Roman" w:eastAsia="Times New Roman" w:hAnsi="Times New Roman" w:cs="Times New Roman"/>
                <w:color w:val="000000"/>
                <w:lang w:eastAsia="uk-UA"/>
              </w:rPr>
              <w:t>Юлдашева</w:t>
            </w:r>
            <w:proofErr w:type="spellEnd"/>
            <w:r w:rsidRPr="007A0CAF">
              <w:rPr>
                <w:rFonts w:ascii="Times New Roman" w:eastAsia="Times New Roman" w:hAnsi="Times New Roman" w:cs="Times New Roman"/>
                <w:color w:val="000000"/>
                <w:lang w:eastAsia="uk-UA"/>
              </w:rPr>
              <w:t xml:space="preserve"> Л. П., </w:t>
            </w:r>
            <w:proofErr w:type="spellStart"/>
            <w:r w:rsidRPr="007A0CAF">
              <w:rPr>
                <w:rFonts w:ascii="Times New Roman" w:eastAsia="Times New Roman" w:hAnsi="Times New Roman" w:cs="Times New Roman"/>
                <w:color w:val="000000"/>
                <w:lang w:eastAsia="uk-UA"/>
              </w:rPr>
              <w:t>Рудніцька</w:t>
            </w:r>
            <w:proofErr w:type="spellEnd"/>
            <w:r w:rsidRPr="007A0CAF">
              <w:rPr>
                <w:rFonts w:ascii="Times New Roman" w:eastAsia="Times New Roman" w:hAnsi="Times New Roman" w:cs="Times New Roman"/>
                <w:color w:val="000000"/>
                <w:lang w:eastAsia="uk-UA"/>
              </w:rPr>
              <w:t xml:space="preserve"> Н. П., </w:t>
            </w:r>
            <w:proofErr w:type="spellStart"/>
            <w:r w:rsidRPr="007A0CAF">
              <w:rPr>
                <w:rFonts w:ascii="Times New Roman" w:eastAsia="Times New Roman" w:hAnsi="Times New Roman" w:cs="Times New Roman"/>
                <w:color w:val="000000"/>
                <w:lang w:eastAsia="uk-UA"/>
              </w:rPr>
              <w:t>Туряниця</w:t>
            </w:r>
            <w:proofErr w:type="spellEnd"/>
            <w:r w:rsidRPr="007A0CAF">
              <w:rPr>
                <w:rFonts w:ascii="Times New Roman" w:eastAsia="Times New Roman" w:hAnsi="Times New Roman" w:cs="Times New Roman"/>
                <w:color w:val="000000"/>
                <w:lang w:eastAsia="uk-UA"/>
              </w:rPr>
              <w:t xml:space="preserve"> В. Г., </w:t>
            </w:r>
            <w:proofErr w:type="spellStart"/>
            <w:r w:rsidRPr="007A0CAF">
              <w:rPr>
                <w:rFonts w:ascii="Times New Roman" w:eastAsia="Times New Roman" w:hAnsi="Times New Roman" w:cs="Times New Roman"/>
                <w:color w:val="000000"/>
                <w:lang w:eastAsia="uk-UA"/>
              </w:rPr>
              <w:t>Тіхоненко</w:t>
            </w:r>
            <w:proofErr w:type="spellEnd"/>
            <w:r w:rsidRPr="007A0CAF">
              <w:rPr>
                <w:rFonts w:ascii="Times New Roman" w:eastAsia="Times New Roman" w:hAnsi="Times New Roman" w:cs="Times New Roman"/>
                <w:color w:val="000000"/>
                <w:lang w:eastAsia="uk-UA"/>
              </w:rPr>
              <w:t xml:space="preserve"> С. О., Вітко М. І., </w:t>
            </w:r>
            <w:proofErr w:type="spellStart"/>
            <w:r w:rsidRPr="007A0CAF">
              <w:rPr>
                <w:rFonts w:ascii="Times New Roman" w:eastAsia="Times New Roman" w:hAnsi="Times New Roman" w:cs="Times New Roman"/>
                <w:color w:val="000000"/>
                <w:lang w:eastAsia="uk-UA"/>
              </w:rPr>
              <w:t>Джангобекова</w:t>
            </w:r>
            <w:proofErr w:type="spellEnd"/>
            <w:r w:rsidRPr="007A0CAF">
              <w:rPr>
                <w:rFonts w:ascii="Times New Roman" w:eastAsia="Times New Roman" w:hAnsi="Times New Roman" w:cs="Times New Roman"/>
                <w:color w:val="000000"/>
                <w:lang w:eastAsia="uk-UA"/>
              </w:rPr>
              <w:t xml:space="preserve"> Т. А.)</w:t>
            </w:r>
          </w:p>
        </w:tc>
      </w:tr>
      <w:tr w:rsidR="007A0CAF" w:rsidRPr="007A0CAF" w:rsidTr="007A0CAF">
        <w:trPr>
          <w:trHeight w:val="13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Мовно-літературна (іншомовна освіта)</w:t>
            </w:r>
          </w:p>
        </w:tc>
      </w:tr>
      <w:tr w:rsidR="007A0CAF" w:rsidRPr="007A0CAF" w:rsidTr="007A0CAF">
        <w:trPr>
          <w:trHeight w:val="5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Англійська мова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«Іноземна мова 5-9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977023" w:rsidP="00977023">
            <w:pPr>
              <w:spacing w:after="0" w:line="240" w:lineRule="auto"/>
              <w:rPr>
                <w:rFonts w:ascii="Times New Roman" w:eastAsia="Times New Roman" w:hAnsi="Times New Roman" w:cs="Times New Roman"/>
                <w:sz w:val="24"/>
                <w:szCs w:val="24"/>
                <w:lang w:eastAsia="uk-UA"/>
              </w:rPr>
            </w:pPr>
            <w:proofErr w:type="spellStart"/>
            <w:r>
              <w:rPr>
                <w:rFonts w:ascii="Times New Roman" w:eastAsia="Times New Roman" w:hAnsi="Times New Roman" w:cs="Times New Roman"/>
                <w:sz w:val="24"/>
                <w:szCs w:val="24"/>
                <w:lang w:eastAsia="uk-UA"/>
              </w:rPr>
              <w:t>Зимомря</w:t>
            </w:r>
            <w:proofErr w:type="spellEnd"/>
            <w:r>
              <w:rPr>
                <w:rFonts w:ascii="Times New Roman" w:eastAsia="Times New Roman" w:hAnsi="Times New Roman" w:cs="Times New Roman"/>
                <w:sz w:val="24"/>
                <w:szCs w:val="24"/>
                <w:lang w:eastAsia="uk-UA"/>
              </w:rPr>
              <w:t xml:space="preserve"> І.М., </w:t>
            </w:r>
            <w:proofErr w:type="spellStart"/>
            <w:r>
              <w:rPr>
                <w:rFonts w:ascii="Times New Roman" w:eastAsia="Times New Roman" w:hAnsi="Times New Roman" w:cs="Times New Roman"/>
                <w:sz w:val="24"/>
                <w:szCs w:val="24"/>
                <w:lang w:eastAsia="uk-UA"/>
              </w:rPr>
              <w:t>Мойсюк</w:t>
            </w:r>
            <w:proofErr w:type="spellEnd"/>
            <w:r>
              <w:rPr>
                <w:rFonts w:ascii="Times New Roman" w:eastAsia="Times New Roman" w:hAnsi="Times New Roman" w:cs="Times New Roman"/>
                <w:sz w:val="24"/>
                <w:szCs w:val="24"/>
                <w:lang w:eastAsia="uk-UA"/>
              </w:rPr>
              <w:t xml:space="preserve"> В.А., </w:t>
            </w:r>
            <w:proofErr w:type="spellStart"/>
            <w:r>
              <w:rPr>
                <w:rFonts w:ascii="Times New Roman" w:eastAsia="Times New Roman" w:hAnsi="Times New Roman" w:cs="Times New Roman"/>
                <w:sz w:val="24"/>
                <w:szCs w:val="24"/>
                <w:lang w:eastAsia="uk-UA"/>
              </w:rPr>
              <w:t>Тріфан</w:t>
            </w:r>
            <w:proofErr w:type="spellEnd"/>
            <w:r>
              <w:rPr>
                <w:rFonts w:ascii="Times New Roman" w:eastAsia="Times New Roman" w:hAnsi="Times New Roman" w:cs="Times New Roman"/>
                <w:sz w:val="24"/>
                <w:szCs w:val="24"/>
                <w:lang w:eastAsia="uk-UA"/>
              </w:rPr>
              <w:t xml:space="preserve"> М.С. ін.</w:t>
            </w:r>
          </w:p>
        </w:tc>
      </w:tr>
      <w:tr w:rsidR="007A0CAF" w:rsidRPr="007A0CAF" w:rsidTr="007A0CAF">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Математична</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Математика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«Математика 5-6 клас»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4"/>
                <w:szCs w:val="24"/>
                <w:lang w:eastAsia="uk-UA"/>
              </w:rPr>
              <w:t>Істер</w:t>
            </w:r>
            <w:proofErr w:type="spellEnd"/>
            <w:r w:rsidRPr="007A0CAF">
              <w:rPr>
                <w:rFonts w:ascii="Times New Roman" w:eastAsia="Times New Roman" w:hAnsi="Times New Roman" w:cs="Times New Roman"/>
                <w:color w:val="000000"/>
                <w:sz w:val="24"/>
                <w:szCs w:val="24"/>
                <w:lang w:eastAsia="uk-UA"/>
              </w:rPr>
              <w:t xml:space="preserve"> О.С.</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Алгебра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Модельна навчальна програма «Алгебра.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4"/>
                <w:szCs w:val="24"/>
                <w:lang w:eastAsia="uk-UA"/>
              </w:rPr>
              <w:t>Істер</w:t>
            </w:r>
            <w:proofErr w:type="spellEnd"/>
            <w:r w:rsidRPr="007A0CAF">
              <w:rPr>
                <w:rFonts w:ascii="Times New Roman" w:eastAsia="Times New Roman" w:hAnsi="Times New Roman" w:cs="Times New Roman"/>
                <w:color w:val="000000"/>
                <w:sz w:val="24"/>
                <w:szCs w:val="24"/>
                <w:lang w:eastAsia="uk-UA"/>
              </w:rPr>
              <w:t xml:space="preserve"> О.С.</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Геометрія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Модельна навчальна програма «Геометрія. 7-9 класи» для </w:t>
            </w:r>
            <w:r w:rsidRPr="007A0CAF">
              <w:rPr>
                <w:rFonts w:ascii="Times New Roman" w:eastAsia="Times New Roman" w:hAnsi="Times New Roman" w:cs="Times New Roman"/>
                <w:color w:val="000000"/>
                <w:lang w:eastAsia="uk-UA"/>
              </w:rPr>
              <w:lastRenderedPageBreak/>
              <w:t>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4"/>
                <w:szCs w:val="24"/>
                <w:lang w:eastAsia="uk-UA"/>
              </w:rPr>
              <w:lastRenderedPageBreak/>
              <w:t>Істер</w:t>
            </w:r>
            <w:proofErr w:type="spellEnd"/>
            <w:r w:rsidRPr="007A0CAF">
              <w:rPr>
                <w:rFonts w:ascii="Times New Roman" w:eastAsia="Times New Roman" w:hAnsi="Times New Roman" w:cs="Times New Roman"/>
                <w:color w:val="000000"/>
                <w:sz w:val="24"/>
                <w:szCs w:val="24"/>
                <w:lang w:eastAsia="uk-UA"/>
              </w:rPr>
              <w:t xml:space="preserve"> О.С.</w:t>
            </w:r>
          </w:p>
        </w:tc>
      </w:tr>
      <w:tr w:rsidR="007A0CAF" w:rsidRPr="007A0CAF" w:rsidTr="007A0CAF">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4"/>
                <w:szCs w:val="24"/>
                <w:lang w:eastAsia="uk-UA"/>
              </w:rPr>
              <w:lastRenderedPageBreak/>
              <w:t>Природнича</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Пізнаємо природу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«Пізнаємо природу. 5-6 класи (інтегрований курс)»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977023" w:rsidP="007A0CA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 xml:space="preserve">Біда Д.Д., </w:t>
            </w:r>
            <w:proofErr w:type="spellStart"/>
            <w:r>
              <w:rPr>
                <w:rFonts w:ascii="Times New Roman" w:eastAsia="Times New Roman" w:hAnsi="Times New Roman" w:cs="Times New Roman"/>
                <w:color w:val="000000"/>
                <w:lang w:eastAsia="uk-UA"/>
              </w:rPr>
              <w:t>Гільберт</w:t>
            </w:r>
            <w:proofErr w:type="spellEnd"/>
            <w:r>
              <w:rPr>
                <w:rFonts w:ascii="Times New Roman" w:eastAsia="Times New Roman" w:hAnsi="Times New Roman" w:cs="Times New Roman"/>
                <w:color w:val="000000"/>
                <w:lang w:eastAsia="uk-UA"/>
              </w:rPr>
              <w:t xml:space="preserve"> Т.Г., Колісник Я.І.</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Біологія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«Біологія.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Балан</w:t>
            </w:r>
            <w:proofErr w:type="spellEnd"/>
            <w:r w:rsidRPr="007A0CAF">
              <w:rPr>
                <w:rFonts w:ascii="Times New Roman" w:eastAsia="Times New Roman" w:hAnsi="Times New Roman" w:cs="Times New Roman"/>
                <w:color w:val="000000"/>
                <w:lang w:eastAsia="uk-UA"/>
              </w:rPr>
              <w:t xml:space="preserve"> П. Г., </w:t>
            </w:r>
            <w:proofErr w:type="spellStart"/>
            <w:r w:rsidRPr="007A0CAF">
              <w:rPr>
                <w:rFonts w:ascii="Times New Roman" w:eastAsia="Times New Roman" w:hAnsi="Times New Roman" w:cs="Times New Roman"/>
                <w:color w:val="000000"/>
                <w:lang w:eastAsia="uk-UA"/>
              </w:rPr>
              <w:t>Кулініч</w:t>
            </w:r>
            <w:proofErr w:type="spellEnd"/>
            <w:r w:rsidRPr="007A0CAF">
              <w:rPr>
                <w:rFonts w:ascii="Times New Roman" w:eastAsia="Times New Roman" w:hAnsi="Times New Roman" w:cs="Times New Roman"/>
                <w:color w:val="000000"/>
                <w:lang w:eastAsia="uk-UA"/>
              </w:rPr>
              <w:t xml:space="preserve"> О. М., Юрченко Л. П.</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Географія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«Географія. 6-9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Запотоцький</w:t>
            </w:r>
            <w:proofErr w:type="spellEnd"/>
            <w:r w:rsidRPr="007A0CAF">
              <w:rPr>
                <w:rFonts w:ascii="Times New Roman" w:eastAsia="Times New Roman" w:hAnsi="Times New Roman" w:cs="Times New Roman"/>
                <w:color w:val="000000"/>
                <w:lang w:eastAsia="uk-UA"/>
              </w:rPr>
              <w:t xml:space="preserve"> С.П., </w:t>
            </w:r>
            <w:proofErr w:type="spellStart"/>
            <w:r w:rsidRPr="007A0CAF">
              <w:rPr>
                <w:rFonts w:ascii="Times New Roman" w:eastAsia="Times New Roman" w:hAnsi="Times New Roman" w:cs="Times New Roman"/>
                <w:color w:val="000000"/>
                <w:lang w:eastAsia="uk-UA"/>
              </w:rPr>
              <w:t>Карпюк</w:t>
            </w:r>
            <w:proofErr w:type="spellEnd"/>
            <w:r w:rsidRPr="007A0CAF">
              <w:rPr>
                <w:rFonts w:ascii="Times New Roman" w:eastAsia="Times New Roman" w:hAnsi="Times New Roman" w:cs="Times New Roman"/>
                <w:color w:val="000000"/>
                <w:lang w:eastAsia="uk-UA"/>
              </w:rPr>
              <w:t xml:space="preserve"> Г.І., </w:t>
            </w:r>
            <w:proofErr w:type="spellStart"/>
            <w:r w:rsidRPr="007A0CAF">
              <w:rPr>
                <w:rFonts w:ascii="Times New Roman" w:eastAsia="Times New Roman" w:hAnsi="Times New Roman" w:cs="Times New Roman"/>
                <w:color w:val="000000"/>
                <w:lang w:eastAsia="uk-UA"/>
              </w:rPr>
              <w:t>Гладковський</w:t>
            </w:r>
            <w:proofErr w:type="spellEnd"/>
            <w:r w:rsidRPr="007A0CAF">
              <w:rPr>
                <w:rFonts w:ascii="Times New Roman" w:eastAsia="Times New Roman" w:hAnsi="Times New Roman" w:cs="Times New Roman"/>
                <w:color w:val="000000"/>
                <w:lang w:eastAsia="uk-UA"/>
              </w:rPr>
              <w:t xml:space="preserve"> Р.В., Довгань А.І., </w:t>
            </w:r>
            <w:proofErr w:type="spellStart"/>
            <w:r w:rsidRPr="007A0CAF">
              <w:rPr>
                <w:rFonts w:ascii="Times New Roman" w:eastAsia="Times New Roman" w:hAnsi="Times New Roman" w:cs="Times New Roman"/>
                <w:color w:val="000000"/>
                <w:lang w:eastAsia="uk-UA"/>
              </w:rPr>
              <w:t>Совенко</w:t>
            </w:r>
            <w:proofErr w:type="spellEnd"/>
            <w:r w:rsidRPr="007A0CAF">
              <w:rPr>
                <w:rFonts w:ascii="Times New Roman" w:eastAsia="Times New Roman" w:hAnsi="Times New Roman" w:cs="Times New Roman"/>
                <w:color w:val="000000"/>
                <w:lang w:eastAsia="uk-UA"/>
              </w:rPr>
              <w:t xml:space="preserve"> В.В., Даценко Л.М., Назаренко Т.Г., </w:t>
            </w:r>
            <w:proofErr w:type="spellStart"/>
            <w:r w:rsidRPr="007A0CAF">
              <w:rPr>
                <w:rFonts w:ascii="Times New Roman" w:eastAsia="Times New Roman" w:hAnsi="Times New Roman" w:cs="Times New Roman"/>
                <w:color w:val="000000"/>
                <w:lang w:eastAsia="uk-UA"/>
              </w:rPr>
              <w:t>Гільберг</w:t>
            </w:r>
            <w:proofErr w:type="spellEnd"/>
            <w:r w:rsidRPr="007A0CAF">
              <w:rPr>
                <w:rFonts w:ascii="Times New Roman" w:eastAsia="Times New Roman" w:hAnsi="Times New Roman" w:cs="Times New Roman"/>
                <w:color w:val="000000"/>
                <w:lang w:eastAsia="uk-UA"/>
              </w:rPr>
              <w:t xml:space="preserve"> Т.Г., Савчук І.Г., </w:t>
            </w:r>
            <w:proofErr w:type="spellStart"/>
            <w:r w:rsidRPr="007A0CAF">
              <w:rPr>
                <w:rFonts w:ascii="Times New Roman" w:eastAsia="Times New Roman" w:hAnsi="Times New Roman" w:cs="Times New Roman"/>
                <w:color w:val="000000"/>
                <w:lang w:eastAsia="uk-UA"/>
              </w:rPr>
              <w:t>Нікитчук</w:t>
            </w:r>
            <w:proofErr w:type="spellEnd"/>
            <w:r w:rsidRPr="007A0CAF">
              <w:rPr>
                <w:rFonts w:ascii="Times New Roman" w:eastAsia="Times New Roman" w:hAnsi="Times New Roman" w:cs="Times New Roman"/>
                <w:color w:val="000000"/>
                <w:lang w:eastAsia="uk-UA"/>
              </w:rPr>
              <w:t xml:space="preserve"> А.В., Яценко В.С., Довгань Г.Д., </w:t>
            </w:r>
            <w:proofErr w:type="spellStart"/>
            <w:r w:rsidRPr="007A0CAF">
              <w:rPr>
                <w:rFonts w:ascii="Times New Roman" w:eastAsia="Times New Roman" w:hAnsi="Times New Roman" w:cs="Times New Roman"/>
                <w:color w:val="000000"/>
                <w:lang w:eastAsia="uk-UA"/>
              </w:rPr>
              <w:t>Грома</w:t>
            </w:r>
            <w:proofErr w:type="spellEnd"/>
            <w:r w:rsidRPr="007A0CAF">
              <w:rPr>
                <w:rFonts w:ascii="Times New Roman" w:eastAsia="Times New Roman" w:hAnsi="Times New Roman" w:cs="Times New Roman"/>
                <w:color w:val="000000"/>
                <w:lang w:eastAsia="uk-UA"/>
              </w:rPr>
              <w:t xml:space="preserve"> В.Д., Горовий О.В.</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Фізика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«Фізика.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977023" w:rsidP="007A0CAF">
            <w:pPr>
              <w:spacing w:after="0" w:line="240" w:lineRule="auto"/>
              <w:rPr>
                <w:rFonts w:ascii="Times New Roman" w:eastAsia="Times New Roman" w:hAnsi="Times New Roman" w:cs="Times New Roman"/>
                <w:sz w:val="24"/>
                <w:szCs w:val="24"/>
                <w:lang w:eastAsia="uk-UA"/>
              </w:rPr>
            </w:pPr>
            <w:proofErr w:type="spellStart"/>
            <w:r>
              <w:rPr>
                <w:rFonts w:ascii="Times New Roman" w:eastAsia="Times New Roman" w:hAnsi="Times New Roman" w:cs="Times New Roman"/>
                <w:color w:val="000000"/>
                <w:lang w:eastAsia="uk-UA"/>
              </w:rPr>
              <w:t>Засєкін</w:t>
            </w:r>
            <w:proofErr w:type="spellEnd"/>
            <w:r>
              <w:rPr>
                <w:rFonts w:ascii="Times New Roman" w:eastAsia="Times New Roman" w:hAnsi="Times New Roman" w:cs="Times New Roman"/>
                <w:color w:val="000000"/>
                <w:lang w:eastAsia="uk-UA"/>
              </w:rPr>
              <w:t xml:space="preserve"> Д.О., Головко М.В., Крячко І.Б. ін.</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Хімія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«Хімія.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Григорович О. В.</w:t>
            </w:r>
          </w:p>
        </w:tc>
      </w:tr>
      <w:tr w:rsidR="007A0CAF" w:rsidRPr="007A0CAF" w:rsidTr="007A0CAF">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Громадянська та історична освіта</w:t>
            </w:r>
          </w:p>
        </w:tc>
      </w:tr>
      <w:tr w:rsidR="007A0CAF" w:rsidRPr="007A0CAF" w:rsidTr="007A0CAF">
        <w:trPr>
          <w:trHeight w:val="9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Досліджуємо історію і суспільство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977023">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w:t>
            </w:r>
            <w:proofErr w:type="spellStart"/>
            <w:r w:rsidR="00977023">
              <w:rPr>
                <w:rFonts w:ascii="Times New Roman" w:eastAsia="Times New Roman" w:hAnsi="Times New Roman" w:cs="Times New Roman"/>
                <w:color w:val="000000"/>
                <w:lang w:eastAsia="uk-UA"/>
              </w:rPr>
              <w:t>Всткп</w:t>
            </w:r>
            <w:proofErr w:type="spellEnd"/>
            <w:r w:rsidR="00977023">
              <w:rPr>
                <w:rFonts w:ascii="Times New Roman" w:eastAsia="Times New Roman" w:hAnsi="Times New Roman" w:cs="Times New Roman"/>
                <w:color w:val="000000"/>
                <w:lang w:eastAsia="uk-UA"/>
              </w:rPr>
              <w:t xml:space="preserve"> до історії України та громадянська освіта. 5 клас </w:t>
            </w:r>
            <w:r w:rsidRPr="007A0CAF">
              <w:rPr>
                <w:rFonts w:ascii="Times New Roman" w:eastAsia="Times New Roman" w:hAnsi="Times New Roman" w:cs="Times New Roman"/>
                <w:color w:val="000000"/>
                <w:lang w:eastAsia="uk-UA"/>
              </w:rPr>
              <w:t>(інтегрований курс)»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1D029A" w:rsidP="007A0CA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 xml:space="preserve">Бурлака О.В., </w:t>
            </w:r>
            <w:proofErr w:type="spellStart"/>
            <w:r>
              <w:rPr>
                <w:rFonts w:ascii="Times New Roman" w:eastAsia="Times New Roman" w:hAnsi="Times New Roman" w:cs="Times New Roman"/>
                <w:color w:val="000000"/>
                <w:lang w:eastAsia="uk-UA"/>
              </w:rPr>
              <w:t>Піскорьова</w:t>
            </w:r>
            <w:proofErr w:type="spellEnd"/>
            <w:r>
              <w:rPr>
                <w:rFonts w:ascii="Times New Roman" w:eastAsia="Times New Roman" w:hAnsi="Times New Roman" w:cs="Times New Roman"/>
                <w:color w:val="000000"/>
                <w:lang w:eastAsia="uk-UA"/>
              </w:rPr>
              <w:t xml:space="preserve"> І.О., Щупак І.Я. та ін.</w:t>
            </w:r>
          </w:p>
        </w:tc>
      </w:tr>
      <w:tr w:rsidR="001D029A" w:rsidRPr="007A0CAF" w:rsidTr="007A0CAF">
        <w:trPr>
          <w:trHeight w:val="9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029A" w:rsidRPr="007A0CAF" w:rsidRDefault="001D029A" w:rsidP="007A0CAF">
            <w:pPr>
              <w:spacing w:after="0" w:line="240" w:lineRule="auto"/>
              <w:jc w:val="center"/>
              <w:rPr>
                <w:rFonts w:ascii="Times New Roman" w:eastAsia="Times New Roman" w:hAnsi="Times New Roman" w:cs="Times New Roman"/>
                <w:b/>
                <w:bCs/>
                <w:i/>
                <w:iCs/>
                <w:color w:val="000000"/>
                <w:lang w:eastAsia="uk-UA"/>
              </w:rPr>
            </w:pPr>
            <w:r w:rsidRPr="007A0CAF">
              <w:rPr>
                <w:rFonts w:ascii="Times New Roman" w:eastAsia="Times New Roman" w:hAnsi="Times New Roman" w:cs="Times New Roman"/>
                <w:b/>
                <w:bCs/>
                <w:i/>
                <w:iCs/>
                <w:color w:val="000000"/>
                <w:lang w:eastAsia="uk-UA"/>
              </w:rPr>
              <w:t>Історія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029A" w:rsidRPr="007A0CAF" w:rsidRDefault="001D029A" w:rsidP="00977023">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«Історія України. 6 клас</w:t>
            </w:r>
            <w:r w:rsidRPr="007A0CAF">
              <w:rPr>
                <w:rFonts w:ascii="Times New Roman" w:eastAsia="Times New Roman" w:hAnsi="Times New Roman" w:cs="Times New Roman"/>
                <w:color w:val="000000"/>
                <w:lang w:eastAsia="uk-UA"/>
              </w:rPr>
              <w:t>»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029A" w:rsidRDefault="001D029A" w:rsidP="007A0CAF">
            <w:pPr>
              <w:spacing w:after="0" w:line="240" w:lineRule="auto"/>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xml:space="preserve">Бурлака О. В., </w:t>
            </w:r>
            <w:proofErr w:type="spellStart"/>
            <w:r w:rsidRPr="007A0CAF">
              <w:rPr>
                <w:rFonts w:ascii="Times New Roman" w:eastAsia="Times New Roman" w:hAnsi="Times New Roman" w:cs="Times New Roman"/>
                <w:color w:val="000000"/>
                <w:lang w:eastAsia="uk-UA"/>
              </w:rPr>
              <w:t>Желіба</w:t>
            </w:r>
            <w:proofErr w:type="spellEnd"/>
            <w:r w:rsidRPr="007A0CAF">
              <w:rPr>
                <w:rFonts w:ascii="Times New Roman" w:eastAsia="Times New Roman" w:hAnsi="Times New Roman" w:cs="Times New Roman"/>
                <w:color w:val="000000"/>
                <w:lang w:eastAsia="uk-UA"/>
              </w:rPr>
              <w:t xml:space="preserve"> О. В., Павловська-Кравчук В. А., </w:t>
            </w:r>
            <w:proofErr w:type="spellStart"/>
            <w:r w:rsidRPr="007A0CAF">
              <w:rPr>
                <w:rFonts w:ascii="Times New Roman" w:eastAsia="Times New Roman" w:hAnsi="Times New Roman" w:cs="Times New Roman"/>
                <w:color w:val="000000"/>
                <w:lang w:eastAsia="uk-UA"/>
              </w:rPr>
              <w:t>Худобець</w:t>
            </w:r>
            <w:proofErr w:type="spellEnd"/>
            <w:r w:rsidRPr="007A0CAF">
              <w:rPr>
                <w:rFonts w:ascii="Times New Roman" w:eastAsia="Times New Roman" w:hAnsi="Times New Roman" w:cs="Times New Roman"/>
                <w:color w:val="000000"/>
                <w:lang w:eastAsia="uk-UA"/>
              </w:rPr>
              <w:t xml:space="preserve"> О. А., Черкас Б. В., Щупак І. Я.</w:t>
            </w:r>
          </w:p>
        </w:tc>
      </w:tr>
      <w:tr w:rsidR="001D029A" w:rsidRPr="007A0CAF" w:rsidTr="007A0CAF">
        <w:trPr>
          <w:trHeight w:val="9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029A" w:rsidRPr="007A0CAF" w:rsidRDefault="001D029A" w:rsidP="007A0CAF">
            <w:pPr>
              <w:spacing w:after="0" w:line="240" w:lineRule="auto"/>
              <w:jc w:val="center"/>
              <w:rPr>
                <w:rFonts w:ascii="Times New Roman" w:eastAsia="Times New Roman" w:hAnsi="Times New Roman" w:cs="Times New Roman"/>
                <w:b/>
                <w:bCs/>
                <w:i/>
                <w:iCs/>
                <w:color w:val="000000"/>
                <w:lang w:eastAsia="uk-UA"/>
              </w:rPr>
            </w:pPr>
            <w:r w:rsidRPr="007A0CAF">
              <w:rPr>
                <w:rFonts w:ascii="Times New Roman" w:eastAsia="Times New Roman" w:hAnsi="Times New Roman" w:cs="Times New Roman"/>
                <w:b/>
                <w:bCs/>
                <w:i/>
                <w:iCs/>
                <w:color w:val="000000"/>
                <w:lang w:eastAsia="uk-UA"/>
              </w:rPr>
              <w:t>Всесвітня історія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029A" w:rsidRPr="007A0CAF" w:rsidRDefault="001D029A" w:rsidP="001D029A">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«Всесвітня історія. 6 клас</w:t>
            </w:r>
            <w:r w:rsidRPr="007A0CAF">
              <w:rPr>
                <w:rFonts w:ascii="Times New Roman" w:eastAsia="Times New Roman" w:hAnsi="Times New Roman" w:cs="Times New Roman"/>
                <w:color w:val="000000"/>
                <w:lang w:eastAsia="uk-UA"/>
              </w:rPr>
              <w:t>»</w:t>
            </w:r>
          </w:p>
          <w:p w:rsidR="001D029A" w:rsidRPr="007A0CAF" w:rsidRDefault="001D029A" w:rsidP="001D029A">
            <w:pPr>
              <w:spacing w:after="0" w:line="240" w:lineRule="auto"/>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D029A" w:rsidRPr="007A0CAF" w:rsidRDefault="001D029A" w:rsidP="001D029A">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Бурлака О. В.,</w:t>
            </w:r>
          </w:p>
          <w:p w:rsidR="001D029A" w:rsidRDefault="001D029A" w:rsidP="001D029A">
            <w:pPr>
              <w:spacing w:after="0" w:line="240" w:lineRule="auto"/>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xml:space="preserve">Власова Н. С., </w:t>
            </w:r>
            <w:proofErr w:type="spellStart"/>
            <w:r w:rsidRPr="007A0CAF">
              <w:rPr>
                <w:rFonts w:ascii="Times New Roman" w:eastAsia="Times New Roman" w:hAnsi="Times New Roman" w:cs="Times New Roman"/>
                <w:color w:val="000000"/>
                <w:lang w:eastAsia="uk-UA"/>
              </w:rPr>
              <w:t>Желіба</w:t>
            </w:r>
            <w:proofErr w:type="spellEnd"/>
            <w:r w:rsidRPr="007A0CAF">
              <w:rPr>
                <w:rFonts w:ascii="Times New Roman" w:eastAsia="Times New Roman" w:hAnsi="Times New Roman" w:cs="Times New Roman"/>
                <w:color w:val="000000"/>
                <w:lang w:eastAsia="uk-UA"/>
              </w:rPr>
              <w:t xml:space="preserve"> О. В., </w:t>
            </w:r>
            <w:proofErr w:type="spellStart"/>
            <w:r w:rsidRPr="007A0CAF">
              <w:rPr>
                <w:rFonts w:ascii="Times New Roman" w:eastAsia="Times New Roman" w:hAnsi="Times New Roman" w:cs="Times New Roman"/>
                <w:color w:val="000000"/>
                <w:lang w:eastAsia="uk-UA"/>
              </w:rPr>
              <w:t>Махонін</w:t>
            </w:r>
            <w:proofErr w:type="spellEnd"/>
            <w:r w:rsidRPr="007A0CAF">
              <w:rPr>
                <w:rFonts w:ascii="Times New Roman" w:eastAsia="Times New Roman" w:hAnsi="Times New Roman" w:cs="Times New Roman"/>
                <w:color w:val="000000"/>
                <w:lang w:eastAsia="uk-UA"/>
              </w:rPr>
              <w:t xml:space="preserve"> О. О., Мелещенко Т. В., Павловська-Кравчук</w:t>
            </w:r>
            <w:r>
              <w:rPr>
                <w:rFonts w:ascii="Times New Roman" w:eastAsia="Times New Roman" w:hAnsi="Times New Roman" w:cs="Times New Roman"/>
                <w:color w:val="000000"/>
                <w:lang w:eastAsia="uk-UA"/>
              </w:rPr>
              <w:t xml:space="preserve"> В.А. ін.</w:t>
            </w:r>
          </w:p>
        </w:tc>
      </w:tr>
      <w:tr w:rsidR="007A0CAF" w:rsidRPr="007A0CAF" w:rsidTr="007A0CAF">
        <w:trPr>
          <w:trHeight w:val="9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Історія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«Історія України.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Бурлака О. В., </w:t>
            </w:r>
            <w:proofErr w:type="spellStart"/>
            <w:r w:rsidRPr="007A0CAF">
              <w:rPr>
                <w:rFonts w:ascii="Times New Roman" w:eastAsia="Times New Roman" w:hAnsi="Times New Roman" w:cs="Times New Roman"/>
                <w:color w:val="000000"/>
                <w:lang w:eastAsia="uk-UA"/>
              </w:rPr>
              <w:t>Желіба</w:t>
            </w:r>
            <w:proofErr w:type="spellEnd"/>
            <w:r w:rsidRPr="007A0CAF">
              <w:rPr>
                <w:rFonts w:ascii="Times New Roman" w:eastAsia="Times New Roman" w:hAnsi="Times New Roman" w:cs="Times New Roman"/>
                <w:color w:val="000000"/>
                <w:lang w:eastAsia="uk-UA"/>
              </w:rPr>
              <w:t xml:space="preserve"> О. В., Павловська-Кравчук В. А., </w:t>
            </w:r>
            <w:proofErr w:type="spellStart"/>
            <w:r w:rsidRPr="007A0CAF">
              <w:rPr>
                <w:rFonts w:ascii="Times New Roman" w:eastAsia="Times New Roman" w:hAnsi="Times New Roman" w:cs="Times New Roman"/>
                <w:color w:val="000000"/>
                <w:lang w:eastAsia="uk-UA"/>
              </w:rPr>
              <w:t>Худобець</w:t>
            </w:r>
            <w:proofErr w:type="spellEnd"/>
            <w:r w:rsidRPr="007A0CAF">
              <w:rPr>
                <w:rFonts w:ascii="Times New Roman" w:eastAsia="Times New Roman" w:hAnsi="Times New Roman" w:cs="Times New Roman"/>
                <w:color w:val="000000"/>
                <w:lang w:eastAsia="uk-UA"/>
              </w:rPr>
              <w:t xml:space="preserve"> О. А., Черкас Б. В., Щупак І. Я.</w:t>
            </w:r>
          </w:p>
        </w:tc>
      </w:tr>
      <w:tr w:rsidR="007A0CAF" w:rsidRPr="007A0CAF" w:rsidTr="007A0CAF">
        <w:trPr>
          <w:trHeight w:val="9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Всесвітня історія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«Всесвітня історія. 7-9 класи»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Щупак І. Я., </w:t>
            </w:r>
            <w:proofErr w:type="spellStart"/>
            <w:r w:rsidRPr="007A0CAF">
              <w:rPr>
                <w:rFonts w:ascii="Times New Roman" w:eastAsia="Times New Roman" w:hAnsi="Times New Roman" w:cs="Times New Roman"/>
                <w:color w:val="000000"/>
                <w:lang w:eastAsia="uk-UA"/>
              </w:rPr>
              <w:t>Посунько</w:t>
            </w:r>
            <w:proofErr w:type="spellEnd"/>
            <w:r w:rsidRPr="007A0CAF">
              <w:rPr>
                <w:rFonts w:ascii="Times New Roman" w:eastAsia="Times New Roman" w:hAnsi="Times New Roman" w:cs="Times New Roman"/>
                <w:color w:val="000000"/>
                <w:lang w:eastAsia="uk-UA"/>
              </w:rPr>
              <w:t xml:space="preserve"> А. С., </w:t>
            </w:r>
            <w:proofErr w:type="spellStart"/>
            <w:r w:rsidRPr="007A0CAF">
              <w:rPr>
                <w:rFonts w:ascii="Times New Roman" w:eastAsia="Times New Roman" w:hAnsi="Times New Roman" w:cs="Times New Roman"/>
                <w:color w:val="000000"/>
                <w:lang w:eastAsia="uk-UA"/>
              </w:rPr>
              <w:t>Бакка</w:t>
            </w:r>
            <w:proofErr w:type="spellEnd"/>
            <w:r w:rsidRPr="007A0CAF">
              <w:rPr>
                <w:rFonts w:ascii="Times New Roman" w:eastAsia="Times New Roman" w:hAnsi="Times New Roman" w:cs="Times New Roman"/>
                <w:color w:val="000000"/>
                <w:lang w:eastAsia="uk-UA"/>
              </w:rPr>
              <w:t xml:space="preserve"> Т. В., Бурлака О. В.,</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Власова Н. С., </w:t>
            </w:r>
            <w:proofErr w:type="spellStart"/>
            <w:r w:rsidRPr="007A0CAF">
              <w:rPr>
                <w:rFonts w:ascii="Times New Roman" w:eastAsia="Times New Roman" w:hAnsi="Times New Roman" w:cs="Times New Roman"/>
                <w:color w:val="000000"/>
                <w:lang w:eastAsia="uk-UA"/>
              </w:rPr>
              <w:t>Желіба</w:t>
            </w:r>
            <w:proofErr w:type="spellEnd"/>
            <w:r w:rsidRPr="007A0CAF">
              <w:rPr>
                <w:rFonts w:ascii="Times New Roman" w:eastAsia="Times New Roman" w:hAnsi="Times New Roman" w:cs="Times New Roman"/>
                <w:color w:val="000000"/>
                <w:lang w:eastAsia="uk-UA"/>
              </w:rPr>
              <w:t xml:space="preserve"> О. В., </w:t>
            </w:r>
            <w:proofErr w:type="spellStart"/>
            <w:r w:rsidRPr="007A0CAF">
              <w:rPr>
                <w:rFonts w:ascii="Times New Roman" w:eastAsia="Times New Roman" w:hAnsi="Times New Roman" w:cs="Times New Roman"/>
                <w:color w:val="000000"/>
                <w:lang w:eastAsia="uk-UA"/>
              </w:rPr>
              <w:t>Махонін</w:t>
            </w:r>
            <w:proofErr w:type="spellEnd"/>
            <w:r w:rsidRPr="007A0CAF">
              <w:rPr>
                <w:rFonts w:ascii="Times New Roman" w:eastAsia="Times New Roman" w:hAnsi="Times New Roman" w:cs="Times New Roman"/>
                <w:color w:val="000000"/>
                <w:lang w:eastAsia="uk-UA"/>
              </w:rPr>
              <w:t xml:space="preserve"> О. О., Мелещенко Т. В., Павловська-Кравчук В. А., </w:t>
            </w:r>
            <w:proofErr w:type="spellStart"/>
            <w:r w:rsidRPr="007A0CAF">
              <w:rPr>
                <w:rFonts w:ascii="Times New Roman" w:eastAsia="Times New Roman" w:hAnsi="Times New Roman" w:cs="Times New Roman"/>
                <w:color w:val="000000"/>
                <w:lang w:eastAsia="uk-UA"/>
              </w:rPr>
              <w:t>Піскарьова</w:t>
            </w:r>
            <w:proofErr w:type="spellEnd"/>
            <w:r w:rsidRPr="007A0CAF">
              <w:rPr>
                <w:rFonts w:ascii="Times New Roman" w:eastAsia="Times New Roman" w:hAnsi="Times New Roman" w:cs="Times New Roman"/>
                <w:color w:val="000000"/>
                <w:lang w:eastAsia="uk-UA"/>
              </w:rPr>
              <w:t xml:space="preserve"> І. О., </w:t>
            </w:r>
            <w:proofErr w:type="spellStart"/>
            <w:r w:rsidRPr="007A0CAF">
              <w:rPr>
                <w:rFonts w:ascii="Times New Roman" w:eastAsia="Times New Roman" w:hAnsi="Times New Roman" w:cs="Times New Roman"/>
                <w:color w:val="000000"/>
                <w:lang w:eastAsia="uk-UA"/>
              </w:rPr>
              <w:t>Худобець</w:t>
            </w:r>
            <w:proofErr w:type="spellEnd"/>
            <w:r w:rsidRPr="007A0CAF">
              <w:rPr>
                <w:rFonts w:ascii="Times New Roman" w:eastAsia="Times New Roman" w:hAnsi="Times New Roman" w:cs="Times New Roman"/>
                <w:color w:val="000000"/>
                <w:lang w:eastAsia="uk-UA"/>
              </w:rPr>
              <w:t xml:space="preserve"> О. А.</w:t>
            </w:r>
          </w:p>
        </w:tc>
      </w:tr>
      <w:tr w:rsidR="007A0CAF" w:rsidRPr="007A0CAF" w:rsidTr="007A0CAF">
        <w:trPr>
          <w:trHeight w:val="21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 xml:space="preserve">Соціальна та </w:t>
            </w:r>
            <w:proofErr w:type="spellStart"/>
            <w:r w:rsidRPr="007A0CAF">
              <w:rPr>
                <w:rFonts w:ascii="Times New Roman" w:eastAsia="Times New Roman" w:hAnsi="Times New Roman" w:cs="Times New Roman"/>
                <w:b/>
                <w:bCs/>
                <w:i/>
                <w:iCs/>
                <w:color w:val="000000"/>
                <w:lang w:eastAsia="uk-UA"/>
              </w:rPr>
              <w:t>здоров’язбережна</w:t>
            </w:r>
            <w:proofErr w:type="spellEnd"/>
          </w:p>
        </w:tc>
      </w:tr>
      <w:tr w:rsidR="007A0CAF" w:rsidRPr="007A0CAF" w:rsidTr="007A0CA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Здоров’я, безпека та</w:t>
            </w: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добробут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«Здоров’я, безпека та добробут. 5-6 класи (інтегрований курс)» для закладів загальної середньої освіти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1D029A" w:rsidP="007A0CA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Гущина Н.І., </w:t>
            </w:r>
            <w:proofErr w:type="spellStart"/>
            <w:r>
              <w:rPr>
                <w:rFonts w:ascii="Times New Roman" w:eastAsia="Times New Roman" w:hAnsi="Times New Roman" w:cs="Times New Roman"/>
                <w:sz w:val="24"/>
                <w:szCs w:val="24"/>
                <w:lang w:eastAsia="uk-UA"/>
              </w:rPr>
              <w:t>Василашко</w:t>
            </w:r>
            <w:proofErr w:type="spellEnd"/>
            <w:r>
              <w:rPr>
                <w:rFonts w:ascii="Times New Roman" w:eastAsia="Times New Roman" w:hAnsi="Times New Roman" w:cs="Times New Roman"/>
                <w:sz w:val="24"/>
                <w:szCs w:val="24"/>
                <w:lang w:eastAsia="uk-UA"/>
              </w:rPr>
              <w:t xml:space="preserve"> І.П.</w:t>
            </w:r>
          </w:p>
        </w:tc>
      </w:tr>
      <w:tr w:rsidR="007A0CAF" w:rsidRPr="007A0CAF" w:rsidTr="001D029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Модельна навчальна програма</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«Здоров’я, безпека та</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добробут. 7-9 класи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(інтегрований курс)» для</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закладів загальної середньої</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A0CAF" w:rsidRPr="007A0CAF" w:rsidRDefault="001D029A" w:rsidP="007A0CA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Гущина Н.І., </w:t>
            </w:r>
            <w:proofErr w:type="spellStart"/>
            <w:r>
              <w:rPr>
                <w:rFonts w:ascii="Times New Roman" w:eastAsia="Times New Roman" w:hAnsi="Times New Roman" w:cs="Times New Roman"/>
                <w:sz w:val="24"/>
                <w:szCs w:val="24"/>
                <w:lang w:eastAsia="uk-UA"/>
              </w:rPr>
              <w:t>Василашко</w:t>
            </w:r>
            <w:proofErr w:type="spellEnd"/>
            <w:r>
              <w:rPr>
                <w:rFonts w:ascii="Times New Roman" w:eastAsia="Times New Roman" w:hAnsi="Times New Roman" w:cs="Times New Roman"/>
                <w:sz w:val="24"/>
                <w:szCs w:val="24"/>
                <w:lang w:eastAsia="uk-UA"/>
              </w:rPr>
              <w:t xml:space="preserve"> І.П.</w:t>
            </w:r>
          </w:p>
        </w:tc>
      </w:tr>
      <w:tr w:rsidR="007A0CAF" w:rsidRPr="007A0CAF" w:rsidTr="007A0CAF">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Технологічна</w:t>
            </w:r>
          </w:p>
        </w:tc>
      </w:tr>
      <w:tr w:rsidR="007A0CAF" w:rsidRPr="007A0CAF" w:rsidTr="007A0CA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Технології </w:t>
            </w:r>
          </w:p>
          <w:p w:rsidR="007A0CAF" w:rsidRPr="007A0CAF" w:rsidRDefault="007A0CAF" w:rsidP="0029127C">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 «Технології 5-6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Терещук А.І., Абрамова О.В., </w:t>
            </w:r>
            <w:proofErr w:type="spellStart"/>
            <w:r w:rsidRPr="007A0CAF">
              <w:rPr>
                <w:rFonts w:ascii="Times New Roman" w:eastAsia="Times New Roman" w:hAnsi="Times New Roman" w:cs="Times New Roman"/>
                <w:color w:val="000000"/>
                <w:lang w:eastAsia="uk-UA"/>
              </w:rPr>
              <w:t>Гащак</w:t>
            </w:r>
            <w:proofErr w:type="spellEnd"/>
            <w:r w:rsidRPr="007A0CAF">
              <w:rPr>
                <w:rFonts w:ascii="Times New Roman" w:eastAsia="Times New Roman" w:hAnsi="Times New Roman" w:cs="Times New Roman"/>
                <w:color w:val="000000"/>
                <w:lang w:eastAsia="uk-UA"/>
              </w:rPr>
              <w:t xml:space="preserve"> В.М.</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 «Технології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sz w:val="24"/>
                <w:szCs w:val="24"/>
                <w:lang w:eastAsia="uk-UA"/>
              </w:rPr>
              <w:t>Гащак</w:t>
            </w:r>
            <w:proofErr w:type="spellEnd"/>
            <w:r w:rsidRPr="007A0CAF">
              <w:rPr>
                <w:rFonts w:ascii="Times New Roman" w:eastAsia="Times New Roman" w:hAnsi="Times New Roman" w:cs="Times New Roman"/>
                <w:color w:val="000000"/>
                <w:sz w:val="24"/>
                <w:szCs w:val="24"/>
                <w:lang w:eastAsia="uk-UA"/>
              </w:rPr>
              <w:t xml:space="preserve"> В. М.</w:t>
            </w:r>
          </w:p>
        </w:tc>
      </w:tr>
      <w:tr w:rsidR="007A0CAF" w:rsidRPr="007A0CAF" w:rsidTr="007A0CAF">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b/>
                <w:bCs/>
                <w:i/>
                <w:iCs/>
                <w:color w:val="000000"/>
                <w:lang w:eastAsia="uk-UA"/>
              </w:rPr>
              <w:lastRenderedPageBreak/>
              <w:t>Інформатична</w:t>
            </w:r>
            <w:proofErr w:type="spellEnd"/>
          </w:p>
        </w:tc>
      </w:tr>
      <w:tr w:rsidR="0029127C" w:rsidRPr="007A0CAF" w:rsidTr="00F50860">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Інформатика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«Інформатика. 5-6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Ривкінд</w:t>
            </w:r>
            <w:proofErr w:type="spellEnd"/>
            <w:r w:rsidRPr="007A0CAF">
              <w:rPr>
                <w:rFonts w:ascii="Times New Roman" w:eastAsia="Times New Roman" w:hAnsi="Times New Roman" w:cs="Times New Roman"/>
                <w:color w:val="000000"/>
                <w:lang w:eastAsia="uk-UA"/>
              </w:rPr>
              <w:t xml:space="preserve"> Й. Я., Лисенко Т. І., </w:t>
            </w:r>
            <w:proofErr w:type="spellStart"/>
            <w:r w:rsidRPr="007A0CAF">
              <w:rPr>
                <w:rFonts w:ascii="Times New Roman" w:eastAsia="Times New Roman" w:hAnsi="Times New Roman" w:cs="Times New Roman"/>
                <w:color w:val="000000"/>
                <w:lang w:eastAsia="uk-UA"/>
              </w:rPr>
              <w:t>Чернікова</w:t>
            </w:r>
            <w:proofErr w:type="spellEnd"/>
            <w:r w:rsidRPr="007A0CAF">
              <w:rPr>
                <w:rFonts w:ascii="Times New Roman" w:eastAsia="Times New Roman" w:hAnsi="Times New Roman" w:cs="Times New Roman"/>
                <w:color w:val="000000"/>
                <w:lang w:eastAsia="uk-UA"/>
              </w:rPr>
              <w:t xml:space="preserve"> Л. А., </w:t>
            </w:r>
            <w:proofErr w:type="spellStart"/>
            <w:r w:rsidRPr="007A0CAF">
              <w:rPr>
                <w:rFonts w:ascii="Times New Roman" w:eastAsia="Times New Roman" w:hAnsi="Times New Roman" w:cs="Times New Roman"/>
                <w:color w:val="000000"/>
                <w:lang w:eastAsia="uk-UA"/>
              </w:rPr>
              <w:t>Шакотько</w:t>
            </w:r>
            <w:proofErr w:type="spellEnd"/>
            <w:r w:rsidRPr="007A0CAF">
              <w:rPr>
                <w:rFonts w:ascii="Times New Roman" w:eastAsia="Times New Roman" w:hAnsi="Times New Roman" w:cs="Times New Roman"/>
                <w:color w:val="000000"/>
                <w:lang w:eastAsia="uk-UA"/>
              </w:rPr>
              <w:t xml:space="preserve"> В. В.</w:t>
            </w:r>
          </w:p>
        </w:tc>
      </w:tr>
      <w:tr w:rsidR="0029127C" w:rsidRPr="007A0CAF" w:rsidTr="00F50860">
        <w:tc>
          <w:tcPr>
            <w:tcW w:w="0" w:type="auto"/>
            <w:vMerge/>
            <w:tcBorders>
              <w:left w:val="single" w:sz="4" w:space="0" w:color="000000"/>
              <w:right w:val="single" w:sz="4" w:space="0" w:color="000000"/>
            </w:tcBorders>
            <w:vAlign w:val="center"/>
            <w:hideMark/>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«Інформатика.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Ривкінд</w:t>
            </w:r>
            <w:proofErr w:type="spellEnd"/>
            <w:r w:rsidRPr="007A0CAF">
              <w:rPr>
                <w:rFonts w:ascii="Times New Roman" w:eastAsia="Times New Roman" w:hAnsi="Times New Roman" w:cs="Times New Roman"/>
                <w:color w:val="000000"/>
                <w:lang w:eastAsia="uk-UA"/>
              </w:rPr>
              <w:t xml:space="preserve"> Й. Я., Лисенко Т. І., </w:t>
            </w:r>
            <w:proofErr w:type="spellStart"/>
            <w:r w:rsidRPr="007A0CAF">
              <w:rPr>
                <w:rFonts w:ascii="Times New Roman" w:eastAsia="Times New Roman" w:hAnsi="Times New Roman" w:cs="Times New Roman"/>
                <w:color w:val="000000"/>
                <w:lang w:eastAsia="uk-UA"/>
              </w:rPr>
              <w:t>Чернікова</w:t>
            </w:r>
            <w:proofErr w:type="spellEnd"/>
            <w:r w:rsidRPr="007A0CAF">
              <w:rPr>
                <w:rFonts w:ascii="Times New Roman" w:eastAsia="Times New Roman" w:hAnsi="Times New Roman" w:cs="Times New Roman"/>
                <w:color w:val="000000"/>
                <w:lang w:eastAsia="uk-UA"/>
              </w:rPr>
              <w:t xml:space="preserve"> Л. А., </w:t>
            </w:r>
            <w:proofErr w:type="spellStart"/>
            <w:r w:rsidRPr="007A0CAF">
              <w:rPr>
                <w:rFonts w:ascii="Times New Roman" w:eastAsia="Times New Roman" w:hAnsi="Times New Roman" w:cs="Times New Roman"/>
                <w:color w:val="000000"/>
                <w:lang w:eastAsia="uk-UA"/>
              </w:rPr>
              <w:t>Шакотько</w:t>
            </w:r>
            <w:proofErr w:type="spellEnd"/>
            <w:r w:rsidRPr="007A0CAF">
              <w:rPr>
                <w:rFonts w:ascii="Times New Roman" w:eastAsia="Times New Roman" w:hAnsi="Times New Roman" w:cs="Times New Roman"/>
                <w:color w:val="000000"/>
                <w:lang w:eastAsia="uk-UA"/>
              </w:rPr>
              <w:t xml:space="preserve"> В. В.</w:t>
            </w:r>
          </w:p>
        </w:tc>
      </w:tr>
      <w:tr w:rsidR="0029127C" w:rsidRPr="007A0CAF" w:rsidTr="00F50860">
        <w:tc>
          <w:tcPr>
            <w:tcW w:w="0" w:type="auto"/>
            <w:vMerge/>
            <w:tcBorders>
              <w:left w:val="single" w:sz="4" w:space="0" w:color="000000"/>
              <w:right w:val="single" w:sz="4" w:space="0" w:color="000000"/>
            </w:tcBorders>
            <w:vAlign w:val="center"/>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127C" w:rsidRPr="007A0CAF" w:rsidRDefault="0029127C" w:rsidP="007A0CAF">
            <w:pPr>
              <w:spacing w:after="0" w:line="240" w:lineRule="auto"/>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«Інформатика. 5-6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127C" w:rsidRPr="007A0CAF" w:rsidRDefault="0029127C" w:rsidP="007A0CAF">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Завадський І.О., </w:t>
            </w:r>
            <w:proofErr w:type="spellStart"/>
            <w:r>
              <w:rPr>
                <w:rFonts w:ascii="Times New Roman" w:eastAsia="Times New Roman" w:hAnsi="Times New Roman" w:cs="Times New Roman"/>
                <w:color w:val="000000"/>
                <w:lang w:eastAsia="uk-UA"/>
              </w:rPr>
              <w:t>Лапінський</w:t>
            </w:r>
            <w:proofErr w:type="spellEnd"/>
            <w:r>
              <w:rPr>
                <w:rFonts w:ascii="Times New Roman" w:eastAsia="Times New Roman" w:hAnsi="Times New Roman" w:cs="Times New Roman"/>
                <w:color w:val="000000"/>
                <w:lang w:eastAsia="uk-UA"/>
              </w:rPr>
              <w:t xml:space="preserve"> В.В., Коршунова О.В.</w:t>
            </w:r>
          </w:p>
        </w:tc>
      </w:tr>
      <w:tr w:rsidR="0029127C" w:rsidRPr="007A0CAF" w:rsidTr="00F50860">
        <w:tc>
          <w:tcPr>
            <w:tcW w:w="0" w:type="auto"/>
            <w:vMerge/>
            <w:tcBorders>
              <w:left w:val="single" w:sz="4" w:space="0" w:color="000000"/>
              <w:bottom w:val="single" w:sz="4" w:space="0" w:color="000000"/>
              <w:right w:val="single" w:sz="4" w:space="0" w:color="000000"/>
            </w:tcBorders>
            <w:vAlign w:val="center"/>
          </w:tcPr>
          <w:p w:rsidR="0029127C" w:rsidRPr="007A0CAF" w:rsidRDefault="0029127C"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127C" w:rsidRPr="007A0CAF" w:rsidRDefault="0029127C" w:rsidP="007A0CAF">
            <w:pPr>
              <w:spacing w:after="0" w:line="240" w:lineRule="auto"/>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«Інформатика. 7–9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127C" w:rsidRPr="007A0CAF" w:rsidRDefault="0029127C" w:rsidP="007A0CAF">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Завадський І.О., </w:t>
            </w:r>
            <w:proofErr w:type="spellStart"/>
            <w:r>
              <w:rPr>
                <w:rFonts w:ascii="Times New Roman" w:eastAsia="Times New Roman" w:hAnsi="Times New Roman" w:cs="Times New Roman"/>
                <w:color w:val="000000"/>
                <w:lang w:eastAsia="uk-UA"/>
              </w:rPr>
              <w:t>Лапінський</w:t>
            </w:r>
            <w:proofErr w:type="spellEnd"/>
            <w:r>
              <w:rPr>
                <w:rFonts w:ascii="Times New Roman" w:eastAsia="Times New Roman" w:hAnsi="Times New Roman" w:cs="Times New Roman"/>
                <w:color w:val="000000"/>
                <w:lang w:eastAsia="uk-UA"/>
              </w:rPr>
              <w:t xml:space="preserve"> В.В., Коршунова О.В.</w:t>
            </w:r>
          </w:p>
        </w:tc>
      </w:tr>
      <w:tr w:rsidR="007A0CAF" w:rsidRPr="007A0CAF" w:rsidTr="007A0CAF">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Мистецька</w:t>
            </w:r>
          </w:p>
        </w:tc>
      </w:tr>
      <w:tr w:rsidR="007A0CAF" w:rsidRPr="007A0CAF" w:rsidTr="007A0CA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Музичне мистецтво</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Образотворче</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мистецтво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«Мистецтво. 5-6 класи» (інтегрований курс) для закладів загальної середньої освіти (музичне мистецтво 1 год, образотворче мистецтво 1 год)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1D029A" w:rsidP="007A0CA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 xml:space="preserve">Масол Л.М., </w:t>
            </w:r>
            <w:proofErr w:type="spellStart"/>
            <w:r>
              <w:rPr>
                <w:rFonts w:ascii="Times New Roman" w:eastAsia="Times New Roman" w:hAnsi="Times New Roman" w:cs="Times New Roman"/>
                <w:color w:val="000000"/>
                <w:lang w:eastAsia="uk-UA"/>
              </w:rPr>
              <w:t>Просіна</w:t>
            </w:r>
            <w:proofErr w:type="spellEnd"/>
            <w:r>
              <w:rPr>
                <w:rFonts w:ascii="Times New Roman" w:eastAsia="Times New Roman" w:hAnsi="Times New Roman" w:cs="Times New Roman"/>
                <w:color w:val="000000"/>
                <w:lang w:eastAsia="uk-UA"/>
              </w:rPr>
              <w:t xml:space="preserve"> О.В.</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«Мистецтво. 7–9 класи (інтегрований курс)» для закладів загальної середньої освіти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1D029A" w:rsidP="007A0CA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 xml:space="preserve">Масол Л.М., </w:t>
            </w:r>
            <w:proofErr w:type="spellStart"/>
            <w:r>
              <w:rPr>
                <w:rFonts w:ascii="Times New Roman" w:eastAsia="Times New Roman" w:hAnsi="Times New Roman" w:cs="Times New Roman"/>
                <w:color w:val="000000"/>
                <w:lang w:eastAsia="uk-UA"/>
              </w:rPr>
              <w:t>Просіна</w:t>
            </w:r>
            <w:proofErr w:type="spellEnd"/>
            <w:r>
              <w:rPr>
                <w:rFonts w:ascii="Times New Roman" w:eastAsia="Times New Roman" w:hAnsi="Times New Roman" w:cs="Times New Roman"/>
                <w:color w:val="000000"/>
                <w:lang w:eastAsia="uk-UA"/>
              </w:rPr>
              <w:t xml:space="preserve"> О.В.</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hd w:val="clear" w:color="auto" w:fill="FFFFFF"/>
                <w:lang w:eastAsia="uk-UA"/>
              </w:rPr>
              <w:t>Фізична культура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rPr>
          <w:trHeight w:val="112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lang w:eastAsia="uk-UA"/>
              </w:rPr>
              <w:t>Фізична культура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«Фізична культура. 5-9 класи» для закладів загальної середньої освіти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color w:val="000000"/>
                <w:lang w:eastAsia="uk-UA"/>
              </w:rPr>
              <w:t>Баженков</w:t>
            </w:r>
            <w:proofErr w:type="spellEnd"/>
            <w:r w:rsidRPr="007A0CAF">
              <w:rPr>
                <w:rFonts w:ascii="Times New Roman" w:eastAsia="Times New Roman" w:hAnsi="Times New Roman" w:cs="Times New Roman"/>
                <w:color w:val="000000"/>
                <w:lang w:eastAsia="uk-UA"/>
              </w:rPr>
              <w:t xml:space="preserve"> Є. В., Бідний М. В., </w:t>
            </w:r>
            <w:proofErr w:type="spellStart"/>
            <w:r w:rsidRPr="007A0CAF">
              <w:rPr>
                <w:rFonts w:ascii="Times New Roman" w:eastAsia="Times New Roman" w:hAnsi="Times New Roman" w:cs="Times New Roman"/>
                <w:color w:val="000000"/>
                <w:lang w:eastAsia="uk-UA"/>
              </w:rPr>
              <w:t>Ребрина</w:t>
            </w:r>
            <w:proofErr w:type="spellEnd"/>
            <w:r w:rsidRPr="007A0CAF">
              <w:rPr>
                <w:rFonts w:ascii="Times New Roman" w:eastAsia="Times New Roman" w:hAnsi="Times New Roman" w:cs="Times New Roman"/>
                <w:color w:val="000000"/>
                <w:lang w:eastAsia="uk-UA"/>
              </w:rPr>
              <w:t xml:space="preserve"> А. А., </w:t>
            </w:r>
            <w:proofErr w:type="spellStart"/>
            <w:r w:rsidRPr="007A0CAF">
              <w:rPr>
                <w:rFonts w:ascii="Times New Roman" w:eastAsia="Times New Roman" w:hAnsi="Times New Roman" w:cs="Times New Roman"/>
                <w:color w:val="000000"/>
                <w:lang w:eastAsia="uk-UA"/>
              </w:rPr>
              <w:t>Данільченко</w:t>
            </w:r>
            <w:proofErr w:type="spellEnd"/>
            <w:r w:rsidRPr="007A0CAF">
              <w:rPr>
                <w:rFonts w:ascii="Times New Roman" w:eastAsia="Times New Roman" w:hAnsi="Times New Roman" w:cs="Times New Roman"/>
                <w:color w:val="000000"/>
                <w:lang w:eastAsia="uk-UA"/>
              </w:rPr>
              <w:t xml:space="preserve"> В. О., </w:t>
            </w:r>
            <w:proofErr w:type="spellStart"/>
            <w:r w:rsidRPr="007A0CAF">
              <w:rPr>
                <w:rFonts w:ascii="Times New Roman" w:eastAsia="Times New Roman" w:hAnsi="Times New Roman" w:cs="Times New Roman"/>
                <w:color w:val="000000"/>
                <w:lang w:eastAsia="uk-UA"/>
              </w:rPr>
              <w:t>Коломоєць</w:t>
            </w:r>
            <w:proofErr w:type="spellEnd"/>
            <w:r w:rsidRPr="007A0CAF">
              <w:rPr>
                <w:rFonts w:ascii="Times New Roman" w:eastAsia="Times New Roman" w:hAnsi="Times New Roman" w:cs="Times New Roman"/>
                <w:color w:val="000000"/>
                <w:lang w:eastAsia="uk-UA"/>
              </w:rPr>
              <w:t>, Г. А., Дутчак М. В.)  (наказ Міністерства № 1185</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від 22.08.2024) </w:t>
            </w:r>
          </w:p>
        </w:tc>
      </w:tr>
      <w:tr w:rsidR="007A0CAF" w:rsidRPr="007A0CAF" w:rsidTr="007A0CAF">
        <w:trPr>
          <w:trHeight w:val="60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0"/>
                <w:szCs w:val="20"/>
                <w:lang w:eastAsia="uk-UA"/>
              </w:rPr>
              <w:t>Курс соціального, емоційного та етичного спрямування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 xml:space="preserve"> «Етика. 5-6 класи» для закладів загальної середньої освіти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1D029A" w:rsidP="007A0CAF">
            <w:pPr>
              <w:spacing w:after="0" w:line="240" w:lineRule="auto"/>
              <w:rPr>
                <w:rFonts w:ascii="Times New Roman" w:eastAsia="Times New Roman" w:hAnsi="Times New Roman" w:cs="Times New Roman"/>
                <w:sz w:val="24"/>
                <w:szCs w:val="24"/>
                <w:lang w:eastAsia="uk-UA"/>
              </w:rPr>
            </w:pPr>
            <w:proofErr w:type="spellStart"/>
            <w:r>
              <w:rPr>
                <w:rFonts w:ascii="Times New Roman" w:eastAsia="Times New Roman" w:hAnsi="Times New Roman" w:cs="Times New Roman"/>
                <w:sz w:val="24"/>
                <w:szCs w:val="24"/>
                <w:lang w:eastAsia="uk-UA"/>
              </w:rPr>
              <w:t>Ашортіна</w:t>
            </w:r>
            <w:proofErr w:type="spellEnd"/>
            <w:r>
              <w:rPr>
                <w:rFonts w:ascii="Times New Roman" w:eastAsia="Times New Roman" w:hAnsi="Times New Roman" w:cs="Times New Roman"/>
                <w:sz w:val="24"/>
                <w:szCs w:val="24"/>
                <w:lang w:eastAsia="uk-UA"/>
              </w:rPr>
              <w:t xml:space="preserve"> Є., Баклан Т. ін.</w:t>
            </w:r>
          </w:p>
        </w:tc>
      </w:tr>
    </w:tbl>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ind w:firstLine="360"/>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w:t>
      </w:r>
      <w:r w:rsidR="001D029A">
        <w:rPr>
          <w:rFonts w:ascii="Times New Roman" w:eastAsia="Times New Roman" w:hAnsi="Times New Roman" w:cs="Times New Roman"/>
          <w:color w:val="000000"/>
          <w:sz w:val="24"/>
          <w:szCs w:val="24"/>
          <w:lang w:eastAsia="uk-UA"/>
        </w:rPr>
        <w:t>а педагогічній раді ліцею від 30.08.2024</w:t>
      </w:r>
      <w:r w:rsidRPr="007A0CAF">
        <w:rPr>
          <w:rFonts w:ascii="Times New Roman" w:eastAsia="Times New Roman" w:hAnsi="Times New Roman" w:cs="Times New Roman"/>
          <w:color w:val="000000"/>
          <w:sz w:val="24"/>
          <w:szCs w:val="24"/>
          <w:lang w:eastAsia="uk-UA"/>
        </w:rPr>
        <w:t xml:space="preserve"> року, протокол №01, схвалено до використання навчальні програми, розроблені на основі модельних з наступних предметів:</w:t>
      </w:r>
    </w:p>
    <w:p w:rsidR="007A0CAF" w:rsidRPr="007A0CAF" w:rsidRDefault="007A0CAF" w:rsidP="007A0CAF">
      <w:pPr>
        <w:numPr>
          <w:ilvl w:val="0"/>
          <w:numId w:val="1"/>
        </w:numPr>
        <w:spacing w:after="0" w:line="240" w:lineRule="auto"/>
        <w:ind w:left="360"/>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Навчальні програми з предметів «Образотворче мистецтво» та «Музичне мистецтво», складені на основі модельної програми «Мистецтво. 5-6 класи» (інтегрований курс) для закладів загальної середньо</w:t>
      </w:r>
      <w:r w:rsidR="001D029A">
        <w:rPr>
          <w:rFonts w:ascii="Times New Roman" w:eastAsia="Times New Roman" w:hAnsi="Times New Roman" w:cs="Times New Roman"/>
          <w:color w:val="000000"/>
          <w:sz w:val="24"/>
          <w:szCs w:val="24"/>
          <w:lang w:eastAsia="uk-UA"/>
        </w:rPr>
        <w:t>ї освіти (автори Масол</w:t>
      </w:r>
      <w:r w:rsidR="006A64F8">
        <w:rPr>
          <w:rFonts w:ascii="Times New Roman" w:eastAsia="Times New Roman" w:hAnsi="Times New Roman" w:cs="Times New Roman"/>
          <w:color w:val="000000"/>
          <w:sz w:val="24"/>
          <w:szCs w:val="24"/>
          <w:lang w:eastAsia="uk-UA"/>
        </w:rPr>
        <w:t xml:space="preserve"> </w:t>
      </w:r>
      <w:r w:rsidR="001D029A">
        <w:rPr>
          <w:rFonts w:ascii="Times New Roman" w:eastAsia="Times New Roman" w:hAnsi="Times New Roman" w:cs="Times New Roman"/>
          <w:color w:val="000000"/>
          <w:sz w:val="24"/>
          <w:szCs w:val="24"/>
          <w:lang w:eastAsia="uk-UA"/>
        </w:rPr>
        <w:t xml:space="preserve">Л.М., </w:t>
      </w:r>
      <w:proofErr w:type="spellStart"/>
      <w:r w:rsidR="001D029A">
        <w:rPr>
          <w:rFonts w:ascii="Times New Roman" w:eastAsia="Times New Roman" w:hAnsi="Times New Roman" w:cs="Times New Roman"/>
          <w:color w:val="000000"/>
          <w:sz w:val="24"/>
          <w:szCs w:val="24"/>
          <w:lang w:eastAsia="uk-UA"/>
        </w:rPr>
        <w:t>Просіна</w:t>
      </w:r>
      <w:proofErr w:type="spellEnd"/>
      <w:r w:rsidR="001D029A">
        <w:rPr>
          <w:rFonts w:ascii="Times New Roman" w:eastAsia="Times New Roman" w:hAnsi="Times New Roman" w:cs="Times New Roman"/>
          <w:color w:val="000000"/>
          <w:sz w:val="24"/>
          <w:szCs w:val="24"/>
          <w:lang w:eastAsia="uk-UA"/>
        </w:rPr>
        <w:t xml:space="preserve"> О.В.</w:t>
      </w:r>
      <w:r w:rsidRPr="007A0CAF">
        <w:rPr>
          <w:rFonts w:ascii="Times New Roman" w:eastAsia="Times New Roman" w:hAnsi="Times New Roman" w:cs="Times New Roman"/>
          <w:color w:val="000000"/>
          <w:sz w:val="24"/>
          <w:szCs w:val="24"/>
          <w:lang w:eastAsia="uk-UA"/>
        </w:rPr>
        <w:t>) з розподілом годин – музичне мистецтво 1 год, образотворче мистецтво 1 год. Оцінки  семестрові та річні виводяться за курс на основі оцінок з даних предметів.</w:t>
      </w:r>
    </w:p>
    <w:p w:rsidR="007A0CAF" w:rsidRPr="007A0CAF" w:rsidRDefault="007A0CAF" w:rsidP="007A0CAF">
      <w:pPr>
        <w:spacing w:after="0" w:line="240" w:lineRule="auto"/>
        <w:ind w:right="105" w:firstLine="360"/>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На основі модельної та/або затвердженої педагогічною радою навчальної програми предмета (інтегрованого курсу) вчитель складає календарно-тематичне планування з урахуванням навчальних можливостей учнів класу.</w:t>
      </w:r>
    </w:p>
    <w:p w:rsidR="007A0CAF" w:rsidRPr="007A0CAF" w:rsidRDefault="007A0CAF" w:rsidP="007A0CAF">
      <w:pPr>
        <w:spacing w:after="0" w:line="240" w:lineRule="auto"/>
        <w:ind w:right="107"/>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Календарно-тематичне та поурочне планування здійснюється вчителем у довільній формі, у тому числі з використанням друкованих чи електронних джерел тощо. </w:t>
      </w:r>
    </w:p>
    <w:p w:rsidR="007A0CAF" w:rsidRPr="007A0CAF" w:rsidRDefault="007A0CAF" w:rsidP="007A0CAF">
      <w:pPr>
        <w:spacing w:after="0" w:line="240" w:lineRule="auto"/>
        <w:ind w:right="109"/>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Під час розроблення календарно-тематичного та системи поурочного планування вчитель самостійно вибудовує послідовність формування очікуваних результатів навчання, враховуючи при цьому послідовність розгортання змісту в навчальній програмі. Учитель може переносити теми уроків, відповідно до того, як учні засвоїли навчальний матеріал, визначати кількість годин на вивчення окремих тем. </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          Автономія вчителя забезпечується академічною свободою, включаючи свободу викладання, свободу від втручання в педагогічну, науково-педагогічну та наукову діяльність, вільним вибором форм, методів і засобів навчання, що відповідають освітній програмі, розробленням та впровадженням авторських навчальних програм, </w:t>
      </w:r>
      <w:proofErr w:type="spellStart"/>
      <w:r w:rsidRPr="007A0CAF">
        <w:rPr>
          <w:rFonts w:ascii="Times New Roman" w:eastAsia="Times New Roman" w:hAnsi="Times New Roman" w:cs="Times New Roman"/>
          <w:color w:val="000000"/>
          <w:sz w:val="24"/>
          <w:szCs w:val="24"/>
          <w:lang w:eastAsia="uk-UA"/>
        </w:rPr>
        <w:t>проєктів</w:t>
      </w:r>
      <w:proofErr w:type="spellEnd"/>
      <w:r w:rsidRPr="007A0CAF">
        <w:rPr>
          <w:rFonts w:ascii="Times New Roman" w:eastAsia="Times New Roman" w:hAnsi="Times New Roman" w:cs="Times New Roman"/>
          <w:color w:val="000000"/>
          <w:sz w:val="24"/>
          <w:szCs w:val="24"/>
          <w:lang w:eastAsia="uk-UA"/>
        </w:rPr>
        <w:t xml:space="preserve">, освітніх </w:t>
      </w:r>
      <w:proofErr w:type="spellStart"/>
      <w:r w:rsidRPr="007A0CAF">
        <w:rPr>
          <w:rFonts w:ascii="Times New Roman" w:eastAsia="Times New Roman" w:hAnsi="Times New Roman" w:cs="Times New Roman"/>
          <w:color w:val="000000"/>
          <w:sz w:val="24"/>
          <w:szCs w:val="24"/>
          <w:lang w:eastAsia="uk-UA"/>
        </w:rPr>
        <w:t>методик</w:t>
      </w:r>
      <w:proofErr w:type="spellEnd"/>
      <w:r w:rsidRPr="007A0CAF">
        <w:rPr>
          <w:rFonts w:ascii="Times New Roman" w:eastAsia="Times New Roman" w:hAnsi="Times New Roman" w:cs="Times New Roman"/>
          <w:color w:val="000000"/>
          <w:sz w:val="24"/>
          <w:szCs w:val="24"/>
          <w:lang w:eastAsia="uk-UA"/>
        </w:rPr>
        <w:t xml:space="preserve"> і технологій, методів і засобів, насамперед </w:t>
      </w:r>
      <w:proofErr w:type="spellStart"/>
      <w:r w:rsidRPr="007A0CAF">
        <w:rPr>
          <w:rFonts w:ascii="Times New Roman" w:eastAsia="Times New Roman" w:hAnsi="Times New Roman" w:cs="Times New Roman"/>
          <w:color w:val="000000"/>
          <w:sz w:val="24"/>
          <w:szCs w:val="24"/>
          <w:lang w:eastAsia="uk-UA"/>
        </w:rPr>
        <w:t>методик</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компетентнісного</w:t>
      </w:r>
      <w:proofErr w:type="spellEnd"/>
      <w:r w:rsidRPr="007A0CAF">
        <w:rPr>
          <w:rFonts w:ascii="Times New Roman" w:eastAsia="Times New Roman" w:hAnsi="Times New Roman" w:cs="Times New Roman"/>
          <w:color w:val="000000"/>
          <w:sz w:val="24"/>
          <w:szCs w:val="24"/>
          <w:lang w:eastAsia="uk-UA"/>
        </w:rPr>
        <w:t xml:space="preserve"> навчання.</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F50860" w:rsidRPr="00F50860" w:rsidRDefault="00FA67BB" w:rsidP="00FA67BB">
      <w:pPr>
        <w:shd w:val="clear" w:color="auto" w:fill="FFFFFF"/>
        <w:spacing w:after="5" w:line="240" w:lineRule="auto"/>
        <w:ind w:right="1321"/>
        <w:jc w:val="center"/>
        <w:outlineLvl w:val="0"/>
        <w:rPr>
          <w:rFonts w:ascii="Times New Roman" w:eastAsia="Times New Roman" w:hAnsi="Times New Roman" w:cs="Times New Roman"/>
          <w:b/>
          <w:bCs/>
          <w:color w:val="000000"/>
          <w:kern w:val="36"/>
          <w:sz w:val="28"/>
          <w:szCs w:val="28"/>
          <w:lang w:eastAsia="uk-UA"/>
        </w:rPr>
      </w:pPr>
      <w:r>
        <w:rPr>
          <w:rFonts w:ascii="Times New Roman" w:eastAsia="Calibri" w:hAnsi="Times New Roman" w:cs="Times New Roman"/>
          <w:b/>
          <w:color w:val="000000" w:themeColor="text1"/>
          <w:sz w:val="28"/>
          <w:szCs w:val="28"/>
        </w:rPr>
        <w:lastRenderedPageBreak/>
        <w:t>5.</w:t>
      </w:r>
      <w:r w:rsidR="00F50860" w:rsidRPr="00F50860">
        <w:rPr>
          <w:rFonts w:ascii="Times New Roman" w:eastAsia="Calibri" w:hAnsi="Times New Roman" w:cs="Times New Roman"/>
          <w:b/>
          <w:color w:val="000000" w:themeColor="text1"/>
          <w:sz w:val="28"/>
          <w:szCs w:val="28"/>
        </w:rPr>
        <w:t>Структура навчального року. Форми організації освітнього процесу в ліцеї</w:t>
      </w:r>
    </w:p>
    <w:p w:rsidR="00F50860" w:rsidRPr="00F50860" w:rsidRDefault="00F50860" w:rsidP="006A64F8">
      <w:pPr>
        <w:adjustRightInd w:val="0"/>
        <w:spacing w:after="0" w:line="240" w:lineRule="auto"/>
        <w:jc w:val="both"/>
        <w:rPr>
          <w:rFonts w:ascii="Times New Roman" w:hAnsi="Times New Roman" w:cs="Times New Roman"/>
          <w:color w:val="000000"/>
          <w:sz w:val="24"/>
          <w:szCs w:val="24"/>
        </w:rPr>
      </w:pPr>
      <w:r w:rsidRPr="00F50860">
        <w:rPr>
          <w:rFonts w:ascii="Times New Roman" w:hAnsi="Times New Roman" w:cs="Times New Roman"/>
          <w:color w:val="000000"/>
          <w:sz w:val="24"/>
          <w:szCs w:val="24"/>
        </w:rPr>
        <w:t xml:space="preserve">          Відповідно до Постанови Кабінету Міністрів України від 23.07.2024 р. №841 «Про початок навчального року під  час воєнного стану в Україні» 2024/2025 навчальний рік розпочинається 2 вересня 2024 року святом – День знань – і закінчується не пізніше 30 червня 2025 року. </w:t>
      </w:r>
    </w:p>
    <w:p w:rsidR="00F50860" w:rsidRPr="00F50860" w:rsidRDefault="00F50860" w:rsidP="006A64F8">
      <w:pPr>
        <w:spacing w:after="0" w:line="240" w:lineRule="auto"/>
        <w:jc w:val="both"/>
        <w:rPr>
          <w:rFonts w:ascii="Times New Roman" w:eastAsia="Calibri" w:hAnsi="Times New Roman" w:cs="Times New Roman"/>
          <w:b/>
          <w:sz w:val="24"/>
          <w:szCs w:val="24"/>
        </w:rPr>
      </w:pPr>
      <w:r w:rsidRPr="00F50860">
        <w:rPr>
          <w:rFonts w:ascii="Times New Roman" w:eastAsia="Calibri" w:hAnsi="Times New Roman" w:cs="Times New Roman"/>
          <w:b/>
          <w:sz w:val="24"/>
          <w:szCs w:val="24"/>
        </w:rPr>
        <w:t xml:space="preserve">І семестр    </w:t>
      </w:r>
    </w:p>
    <w:p w:rsidR="00F50860" w:rsidRPr="00F50860" w:rsidRDefault="00F50860" w:rsidP="006A64F8">
      <w:pPr>
        <w:spacing w:after="0" w:line="240" w:lineRule="auto"/>
        <w:jc w:val="both"/>
        <w:rPr>
          <w:rFonts w:ascii="Times New Roman" w:eastAsia="Calibri" w:hAnsi="Times New Roman" w:cs="Times New Roman"/>
          <w:sz w:val="24"/>
          <w:szCs w:val="24"/>
        </w:rPr>
      </w:pPr>
      <w:r w:rsidRPr="00F50860">
        <w:rPr>
          <w:rFonts w:ascii="Times New Roman" w:eastAsia="Calibri" w:hAnsi="Times New Roman" w:cs="Times New Roman"/>
          <w:sz w:val="24"/>
          <w:szCs w:val="24"/>
        </w:rPr>
        <w:t>з  02.09.2024 року   по  20.12.2024 року</w:t>
      </w:r>
    </w:p>
    <w:p w:rsidR="00F50860" w:rsidRPr="00F50860" w:rsidRDefault="00F50860" w:rsidP="006A64F8">
      <w:pPr>
        <w:spacing w:after="0" w:line="240" w:lineRule="auto"/>
        <w:jc w:val="both"/>
        <w:rPr>
          <w:rFonts w:ascii="Times New Roman" w:eastAsia="Calibri" w:hAnsi="Times New Roman" w:cs="Times New Roman"/>
          <w:b/>
          <w:sz w:val="24"/>
          <w:szCs w:val="24"/>
        </w:rPr>
      </w:pPr>
      <w:r w:rsidRPr="00F50860">
        <w:rPr>
          <w:rFonts w:ascii="Times New Roman" w:eastAsia="Calibri" w:hAnsi="Times New Roman" w:cs="Times New Roman"/>
          <w:b/>
          <w:sz w:val="24"/>
          <w:szCs w:val="24"/>
        </w:rPr>
        <w:t xml:space="preserve">ІІ семестр  </w:t>
      </w:r>
    </w:p>
    <w:p w:rsidR="00F50860" w:rsidRPr="00F50860" w:rsidRDefault="00F50860" w:rsidP="006A64F8">
      <w:pPr>
        <w:spacing w:after="0" w:line="240" w:lineRule="auto"/>
        <w:jc w:val="both"/>
        <w:rPr>
          <w:rFonts w:ascii="Times New Roman" w:eastAsia="Calibri" w:hAnsi="Times New Roman" w:cs="Times New Roman"/>
          <w:sz w:val="24"/>
          <w:szCs w:val="24"/>
        </w:rPr>
      </w:pPr>
      <w:r w:rsidRPr="00F50860">
        <w:rPr>
          <w:rFonts w:ascii="Times New Roman" w:eastAsia="Calibri" w:hAnsi="Times New Roman" w:cs="Times New Roman"/>
          <w:sz w:val="24"/>
          <w:szCs w:val="24"/>
        </w:rPr>
        <w:t>з  13.01.2025 року по  30.05.2025 року</w:t>
      </w:r>
    </w:p>
    <w:p w:rsidR="00F50860" w:rsidRPr="00F50860" w:rsidRDefault="00F50860" w:rsidP="006A64F8">
      <w:pPr>
        <w:spacing w:after="0" w:line="240" w:lineRule="auto"/>
        <w:jc w:val="both"/>
        <w:rPr>
          <w:rFonts w:ascii="Times New Roman" w:eastAsia="Calibri" w:hAnsi="Times New Roman" w:cs="Times New Roman"/>
          <w:sz w:val="24"/>
          <w:szCs w:val="24"/>
        </w:rPr>
      </w:pPr>
      <w:r w:rsidRPr="00F50860">
        <w:rPr>
          <w:rFonts w:ascii="Times New Roman" w:eastAsia="Calibri" w:hAnsi="Times New Roman" w:cs="Times New Roman"/>
          <w:sz w:val="24"/>
          <w:szCs w:val="24"/>
        </w:rPr>
        <w:t>Впродовж  навчального  року  проводити    канікули:</w:t>
      </w:r>
    </w:p>
    <w:p w:rsidR="00F50860" w:rsidRPr="00F50860" w:rsidRDefault="00F50860" w:rsidP="006A64F8">
      <w:pPr>
        <w:spacing w:after="0" w:line="240" w:lineRule="auto"/>
        <w:contextualSpacing/>
        <w:rPr>
          <w:rFonts w:ascii="Times New Roman" w:eastAsia="Calibri" w:hAnsi="Times New Roman" w:cs="Times New Roman"/>
          <w:sz w:val="24"/>
          <w:szCs w:val="24"/>
        </w:rPr>
      </w:pPr>
      <w:r w:rsidRPr="00F50860">
        <w:rPr>
          <w:rFonts w:ascii="Times New Roman" w:eastAsia="Calibri" w:hAnsi="Times New Roman" w:cs="Times New Roman"/>
          <w:sz w:val="24"/>
          <w:szCs w:val="24"/>
        </w:rPr>
        <w:t>Зимові: з 21.12.2024 року по 12.01.2025 року</w:t>
      </w:r>
    </w:p>
    <w:p w:rsidR="00F50860" w:rsidRPr="00F50860" w:rsidRDefault="00F50860" w:rsidP="006A64F8">
      <w:pPr>
        <w:spacing w:after="0" w:line="240" w:lineRule="auto"/>
        <w:contextualSpacing/>
        <w:rPr>
          <w:rFonts w:ascii="Times New Roman" w:eastAsia="Calibri" w:hAnsi="Times New Roman" w:cs="Times New Roman"/>
          <w:sz w:val="24"/>
          <w:szCs w:val="24"/>
        </w:rPr>
      </w:pPr>
      <w:r w:rsidRPr="00F50860">
        <w:rPr>
          <w:rFonts w:ascii="Times New Roman" w:eastAsia="Calibri" w:hAnsi="Times New Roman" w:cs="Times New Roman"/>
          <w:sz w:val="24"/>
          <w:szCs w:val="24"/>
        </w:rPr>
        <w:t>Весняні: з 24.03 по 30.03 2025 року.</w:t>
      </w:r>
    </w:p>
    <w:p w:rsidR="00F50860" w:rsidRPr="00F50860" w:rsidRDefault="00F50860" w:rsidP="006A64F8">
      <w:pPr>
        <w:widowControl w:val="0"/>
        <w:autoSpaceDE w:val="0"/>
        <w:autoSpaceDN w:val="0"/>
        <w:spacing w:after="0" w:line="240" w:lineRule="auto"/>
        <w:ind w:right="410"/>
        <w:jc w:val="both"/>
        <w:rPr>
          <w:rFonts w:ascii="Times New Roman" w:eastAsia="Times New Roman" w:hAnsi="Times New Roman" w:cs="Times New Roman"/>
          <w:color w:val="000000" w:themeColor="text1"/>
          <w:sz w:val="24"/>
          <w:szCs w:val="24"/>
        </w:rPr>
      </w:pPr>
      <w:r w:rsidRPr="00F50860">
        <w:rPr>
          <w:rFonts w:ascii="Times New Roman" w:eastAsia="Times New Roman" w:hAnsi="Times New Roman" w:cs="Times New Roman"/>
          <w:color w:val="000000" w:themeColor="text1"/>
          <w:sz w:val="24"/>
          <w:szCs w:val="24"/>
        </w:rPr>
        <w:t>Освітній процес організовується в безпечному освітньому середовищі та</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здійснюється</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з</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урахуванням</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вікових</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особливостей,</w:t>
      </w:r>
      <w:r w:rsidRPr="00F50860">
        <w:rPr>
          <w:rFonts w:ascii="Times New Roman" w:eastAsia="Times New Roman" w:hAnsi="Times New Roman" w:cs="Times New Roman"/>
          <w:color w:val="000000" w:themeColor="text1"/>
          <w:spacing w:val="1"/>
          <w:sz w:val="24"/>
          <w:szCs w:val="24"/>
        </w:rPr>
        <w:t xml:space="preserve"> ф</w:t>
      </w:r>
      <w:r w:rsidRPr="00F50860">
        <w:rPr>
          <w:rFonts w:ascii="Times New Roman" w:eastAsia="Times New Roman" w:hAnsi="Times New Roman" w:cs="Times New Roman"/>
          <w:color w:val="000000" w:themeColor="text1"/>
          <w:sz w:val="24"/>
          <w:szCs w:val="24"/>
        </w:rPr>
        <w:t>ізичного, психічного та</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інтелектуального</w:t>
      </w:r>
      <w:r w:rsidRPr="00F50860">
        <w:rPr>
          <w:rFonts w:ascii="Times New Roman" w:eastAsia="Times New Roman" w:hAnsi="Times New Roman" w:cs="Times New Roman"/>
          <w:color w:val="000000" w:themeColor="text1"/>
          <w:spacing w:val="-3"/>
          <w:sz w:val="24"/>
          <w:szCs w:val="24"/>
        </w:rPr>
        <w:t xml:space="preserve"> </w:t>
      </w:r>
      <w:r w:rsidRPr="00F50860">
        <w:rPr>
          <w:rFonts w:ascii="Times New Roman" w:eastAsia="Times New Roman" w:hAnsi="Times New Roman" w:cs="Times New Roman"/>
          <w:color w:val="000000" w:themeColor="text1"/>
          <w:sz w:val="24"/>
          <w:szCs w:val="24"/>
        </w:rPr>
        <w:t>розвитку</w:t>
      </w:r>
      <w:r w:rsidRPr="00F50860">
        <w:rPr>
          <w:rFonts w:ascii="Times New Roman" w:eastAsia="Times New Roman" w:hAnsi="Times New Roman" w:cs="Times New Roman"/>
          <w:color w:val="000000" w:themeColor="text1"/>
          <w:spacing w:val="-4"/>
          <w:sz w:val="24"/>
          <w:szCs w:val="24"/>
        </w:rPr>
        <w:t xml:space="preserve"> </w:t>
      </w:r>
      <w:r w:rsidRPr="00F50860">
        <w:rPr>
          <w:rFonts w:ascii="Times New Roman" w:eastAsia="Times New Roman" w:hAnsi="Times New Roman" w:cs="Times New Roman"/>
          <w:color w:val="000000" w:themeColor="text1"/>
          <w:sz w:val="24"/>
          <w:szCs w:val="24"/>
        </w:rPr>
        <w:t>дітей, їхніх освітніх</w:t>
      </w:r>
      <w:r w:rsidRPr="00F50860">
        <w:rPr>
          <w:rFonts w:ascii="Times New Roman" w:eastAsia="Times New Roman" w:hAnsi="Times New Roman" w:cs="Times New Roman"/>
          <w:color w:val="000000" w:themeColor="text1"/>
          <w:spacing w:val="1"/>
          <w:sz w:val="24"/>
          <w:szCs w:val="24"/>
        </w:rPr>
        <w:t xml:space="preserve"> </w:t>
      </w:r>
      <w:r w:rsidRPr="00F50860">
        <w:rPr>
          <w:rFonts w:ascii="Times New Roman" w:eastAsia="Times New Roman" w:hAnsi="Times New Roman" w:cs="Times New Roman"/>
          <w:color w:val="000000" w:themeColor="text1"/>
          <w:sz w:val="24"/>
          <w:szCs w:val="24"/>
        </w:rPr>
        <w:t>потреб.</w:t>
      </w:r>
    </w:p>
    <w:p w:rsidR="00F50860" w:rsidRPr="00F50860" w:rsidRDefault="00F50860" w:rsidP="006A64F8">
      <w:pPr>
        <w:widowControl w:val="0"/>
        <w:autoSpaceDE w:val="0"/>
        <w:autoSpaceDN w:val="0"/>
        <w:spacing w:after="0" w:line="240" w:lineRule="auto"/>
        <w:ind w:right="410"/>
        <w:jc w:val="both"/>
        <w:rPr>
          <w:rFonts w:ascii="Times New Roman" w:eastAsia="Times New Roman" w:hAnsi="Times New Roman" w:cs="Times New Roman"/>
          <w:color w:val="000000" w:themeColor="text1"/>
          <w:sz w:val="24"/>
          <w:szCs w:val="24"/>
        </w:rPr>
      </w:pPr>
      <w:r w:rsidRPr="00F50860">
        <w:rPr>
          <w:rFonts w:ascii="Times New Roman" w:eastAsia="Times New Roman" w:hAnsi="Times New Roman" w:cs="Times New Roman"/>
          <w:color w:val="000000" w:themeColor="text1"/>
          <w:sz w:val="24"/>
          <w:szCs w:val="24"/>
        </w:rPr>
        <w:t xml:space="preserve">    Відповідно до статті 16 Закону України «Про повну загальну середню освіту», рішення ради оборони Тернопільської області від о2.09.2024 р. №48, наказу відділу ОКМС </w:t>
      </w:r>
      <w:proofErr w:type="spellStart"/>
      <w:r w:rsidRPr="00F50860">
        <w:rPr>
          <w:rFonts w:ascii="Times New Roman" w:eastAsia="Times New Roman" w:hAnsi="Times New Roman" w:cs="Times New Roman"/>
          <w:color w:val="000000" w:themeColor="text1"/>
          <w:sz w:val="24"/>
          <w:szCs w:val="24"/>
        </w:rPr>
        <w:t>Коропецької</w:t>
      </w:r>
      <w:proofErr w:type="spellEnd"/>
      <w:r w:rsidRPr="00F50860">
        <w:rPr>
          <w:rFonts w:ascii="Times New Roman" w:eastAsia="Times New Roman" w:hAnsi="Times New Roman" w:cs="Times New Roman"/>
          <w:color w:val="000000" w:themeColor="text1"/>
          <w:sz w:val="24"/>
          <w:szCs w:val="24"/>
        </w:rPr>
        <w:t xml:space="preserve"> селищної ради від о5.09.2024 р. №48-од «Про запровадження та забезпечення заходів правового </w:t>
      </w:r>
      <w:r>
        <w:rPr>
          <w:rFonts w:ascii="Times New Roman" w:eastAsia="Times New Roman" w:hAnsi="Times New Roman" w:cs="Times New Roman"/>
          <w:color w:val="000000" w:themeColor="text1"/>
          <w:sz w:val="24"/>
          <w:szCs w:val="24"/>
        </w:rPr>
        <w:t>режиму воєнного стану в закладах</w:t>
      </w:r>
      <w:r w:rsidRPr="00F50860">
        <w:rPr>
          <w:rFonts w:ascii="Times New Roman" w:eastAsia="Times New Roman" w:hAnsi="Times New Roman" w:cs="Times New Roman"/>
          <w:color w:val="000000" w:themeColor="text1"/>
          <w:sz w:val="24"/>
          <w:szCs w:val="24"/>
        </w:rPr>
        <w:t xml:space="preserve"> загальної середньої освіти </w:t>
      </w:r>
      <w:proofErr w:type="spellStart"/>
      <w:r w:rsidRPr="00F50860">
        <w:rPr>
          <w:rFonts w:ascii="Times New Roman" w:eastAsia="Times New Roman" w:hAnsi="Times New Roman" w:cs="Times New Roman"/>
          <w:color w:val="000000" w:themeColor="text1"/>
          <w:sz w:val="24"/>
          <w:szCs w:val="24"/>
        </w:rPr>
        <w:t>Коропецької</w:t>
      </w:r>
      <w:proofErr w:type="spellEnd"/>
      <w:r w:rsidRPr="00F50860">
        <w:rPr>
          <w:rFonts w:ascii="Times New Roman" w:eastAsia="Times New Roman" w:hAnsi="Times New Roman" w:cs="Times New Roman"/>
          <w:color w:val="000000" w:themeColor="text1"/>
          <w:sz w:val="24"/>
          <w:szCs w:val="24"/>
        </w:rPr>
        <w:t xml:space="preserve"> ТГ» та на  основі  Статуту </w:t>
      </w:r>
      <w:proofErr w:type="spellStart"/>
      <w:r w:rsidRPr="00F50860">
        <w:rPr>
          <w:rFonts w:ascii="Times New Roman" w:eastAsia="Times New Roman" w:hAnsi="Times New Roman" w:cs="Times New Roman"/>
          <w:color w:val="000000" w:themeColor="text1"/>
          <w:sz w:val="24"/>
          <w:szCs w:val="24"/>
        </w:rPr>
        <w:t>Коропецького</w:t>
      </w:r>
      <w:proofErr w:type="spellEnd"/>
      <w:r w:rsidRPr="00F50860">
        <w:rPr>
          <w:rFonts w:ascii="Times New Roman" w:eastAsia="Times New Roman" w:hAnsi="Times New Roman" w:cs="Times New Roman"/>
          <w:color w:val="000000" w:themeColor="text1"/>
          <w:sz w:val="24"/>
          <w:szCs w:val="24"/>
        </w:rPr>
        <w:t xml:space="preserve"> ліцею </w:t>
      </w:r>
      <w:proofErr w:type="spellStart"/>
      <w:r w:rsidRPr="00F50860">
        <w:rPr>
          <w:rFonts w:ascii="Times New Roman" w:eastAsia="Times New Roman" w:hAnsi="Times New Roman" w:cs="Times New Roman"/>
          <w:color w:val="000000" w:themeColor="text1"/>
          <w:sz w:val="24"/>
          <w:szCs w:val="24"/>
        </w:rPr>
        <w:t>ім.М.Каганця</w:t>
      </w:r>
      <w:proofErr w:type="spellEnd"/>
      <w:r w:rsidRPr="00F50860">
        <w:rPr>
          <w:rFonts w:ascii="Times New Roman" w:eastAsia="Times New Roman" w:hAnsi="Times New Roman" w:cs="Times New Roman"/>
          <w:color w:val="000000" w:themeColor="text1"/>
          <w:sz w:val="24"/>
          <w:szCs w:val="24"/>
        </w:rPr>
        <w:t xml:space="preserve"> у 2024/2025 н. р. у закладі освіти буде здійснюватися  здобуття освіти за інституційною очною (денною) формою. </w:t>
      </w:r>
    </w:p>
    <w:p w:rsidR="00F50860" w:rsidRDefault="00F50860" w:rsidP="006A64F8">
      <w:pPr>
        <w:widowControl w:val="0"/>
        <w:autoSpaceDE w:val="0"/>
        <w:autoSpaceDN w:val="0"/>
        <w:spacing w:after="0" w:line="240" w:lineRule="auto"/>
        <w:ind w:right="410"/>
        <w:jc w:val="both"/>
        <w:rPr>
          <w:rFonts w:ascii="Times New Roman" w:eastAsia="Times New Roman" w:hAnsi="Times New Roman" w:cs="Times New Roman"/>
          <w:color w:val="000000" w:themeColor="text1"/>
          <w:sz w:val="24"/>
          <w:szCs w:val="24"/>
        </w:rPr>
      </w:pPr>
      <w:r w:rsidRPr="00F50860">
        <w:rPr>
          <w:rFonts w:ascii="Times New Roman" w:eastAsia="Times New Roman" w:hAnsi="Times New Roman" w:cs="Times New Roman"/>
          <w:color w:val="000000" w:themeColor="text1"/>
          <w:sz w:val="24"/>
          <w:szCs w:val="24"/>
        </w:rPr>
        <w:t>Для дітей, які перебувають за кордоном з батьками, буде організовано індивідуальну (сімейну форму навчання) відповідно до наказу Міністерства освіти і науки України від 12 січня 2016 року № 8 «Про затвердження Положення про індивідуальну форму здобуття повної загальної середньої освіти».</w:t>
      </w:r>
    </w:p>
    <w:p w:rsidR="00F50860" w:rsidRPr="007A0CAF" w:rsidRDefault="00F50860" w:rsidP="00F50860">
      <w:pPr>
        <w:spacing w:after="0" w:line="240" w:lineRule="auto"/>
        <w:ind w:right="111"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При переході на дистанційне навчання (за відповідним наказом по закладу та вимогою часу), щодня за затвердженим розкладом уроків, педагогами ліцею вносяться навчальні завдання та оцінки учнів в електронний журнал, здійснюється зворотний зв'язок з учнями в електронному вигляді, використовуючи цифрові освітні платформи, електронний журнал, електронну пошту і </w:t>
      </w:r>
      <w:proofErr w:type="spellStart"/>
      <w:r w:rsidRPr="007A0CAF">
        <w:rPr>
          <w:rFonts w:ascii="Times New Roman" w:eastAsia="Times New Roman" w:hAnsi="Times New Roman" w:cs="Times New Roman"/>
          <w:color w:val="000000"/>
          <w:sz w:val="24"/>
          <w:szCs w:val="24"/>
          <w:lang w:eastAsia="uk-UA"/>
        </w:rPr>
        <w:t>т.п</w:t>
      </w:r>
      <w:proofErr w:type="spellEnd"/>
      <w:r w:rsidRPr="007A0CAF">
        <w:rPr>
          <w:rFonts w:ascii="Times New Roman" w:eastAsia="Times New Roman" w:hAnsi="Times New Roman" w:cs="Times New Roman"/>
          <w:color w:val="000000"/>
          <w:sz w:val="24"/>
          <w:szCs w:val="24"/>
          <w:lang w:eastAsia="uk-UA"/>
        </w:rPr>
        <w:t xml:space="preserve">. На </w:t>
      </w:r>
      <w:proofErr w:type="spellStart"/>
      <w:r w:rsidRPr="007A0CAF">
        <w:rPr>
          <w:rFonts w:ascii="Times New Roman" w:eastAsia="Times New Roman" w:hAnsi="Times New Roman" w:cs="Times New Roman"/>
          <w:color w:val="000000"/>
          <w:sz w:val="24"/>
          <w:szCs w:val="24"/>
          <w:lang w:eastAsia="uk-UA"/>
        </w:rPr>
        <w:t>вебсайті</w:t>
      </w:r>
      <w:proofErr w:type="spellEnd"/>
      <w:r w:rsidRPr="007A0CAF">
        <w:rPr>
          <w:rFonts w:ascii="Times New Roman" w:eastAsia="Times New Roman" w:hAnsi="Times New Roman" w:cs="Times New Roman"/>
          <w:color w:val="000000"/>
          <w:sz w:val="24"/>
          <w:szCs w:val="24"/>
          <w:lang w:eastAsia="uk-UA"/>
        </w:rPr>
        <w:t xml:space="preserve"> ліцею створена сторінка «Дистанційне навчання», на якій розміщується алгоритм дій дистанційного навчання під час воєнного стану з розкладом занять. Це додатковий доступ до інформації, яким можуть скористатися не тільки учні, а й всі учасники освітнього процесу. Для забезпечення дистанційного освітнього процесу на період запровадження в Україні воєнного стану здійснюється доступ до навчальних матеріалів, вибір загальноприйнятних та зручних платформ, онлайн сервісів для дистанційної перевірки знань: </w:t>
      </w:r>
      <w:proofErr w:type="spellStart"/>
      <w:r w:rsidRPr="007A0CAF">
        <w:rPr>
          <w:rFonts w:ascii="Times New Roman" w:eastAsia="Times New Roman" w:hAnsi="Times New Roman" w:cs="Times New Roman"/>
          <w:color w:val="000000"/>
          <w:sz w:val="24"/>
          <w:szCs w:val="24"/>
          <w:lang w:eastAsia="uk-UA"/>
        </w:rPr>
        <w:t>Zoom</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Viber</w:t>
      </w:r>
      <w:proofErr w:type="spellEnd"/>
      <w:r w:rsidRPr="007A0CAF">
        <w:rPr>
          <w:rFonts w:ascii="Times New Roman" w:eastAsia="Times New Roman" w:hAnsi="Times New Roman" w:cs="Times New Roman"/>
          <w:color w:val="000000"/>
          <w:sz w:val="24"/>
          <w:szCs w:val="24"/>
          <w:lang w:eastAsia="uk-UA"/>
        </w:rPr>
        <w:t>, веб-сервіс «</w:t>
      </w:r>
      <w:proofErr w:type="spellStart"/>
      <w:r w:rsidRPr="007A0CAF">
        <w:rPr>
          <w:rFonts w:ascii="Times New Roman" w:eastAsia="Times New Roman" w:hAnsi="Times New Roman" w:cs="Times New Roman"/>
          <w:color w:val="000000"/>
          <w:sz w:val="24"/>
          <w:szCs w:val="24"/>
          <w:lang w:eastAsia="uk-UA"/>
        </w:rPr>
        <w:t>Google</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classroom</w:t>
      </w:r>
      <w:proofErr w:type="spellEnd"/>
      <w:r w:rsidRPr="007A0CAF">
        <w:rPr>
          <w:rFonts w:ascii="Times New Roman" w:eastAsia="Times New Roman" w:hAnsi="Times New Roman" w:cs="Times New Roman"/>
          <w:color w:val="000000"/>
          <w:sz w:val="24"/>
          <w:szCs w:val="24"/>
          <w:lang w:eastAsia="uk-UA"/>
        </w:rPr>
        <w:t xml:space="preserve">», онлайн - платформа «HUMAN» тощо. Використовуються технічні засоби навчання: віртуальні дошки: </w:t>
      </w:r>
      <w:proofErr w:type="spellStart"/>
      <w:r w:rsidRPr="007A0CAF">
        <w:rPr>
          <w:rFonts w:ascii="Times New Roman" w:eastAsia="Times New Roman" w:hAnsi="Times New Roman" w:cs="Times New Roman"/>
          <w:color w:val="000000"/>
          <w:sz w:val="24"/>
          <w:szCs w:val="24"/>
          <w:lang w:eastAsia="uk-UA"/>
        </w:rPr>
        <w:t>Padlet</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Jamboard</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Lino</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It</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Trello</w:t>
      </w:r>
      <w:proofErr w:type="spellEnd"/>
      <w:r w:rsidRPr="007A0CAF">
        <w:rPr>
          <w:rFonts w:ascii="Times New Roman" w:eastAsia="Times New Roman" w:hAnsi="Times New Roman" w:cs="Times New Roman"/>
          <w:color w:val="000000"/>
          <w:sz w:val="24"/>
          <w:szCs w:val="24"/>
          <w:lang w:eastAsia="uk-UA"/>
        </w:rPr>
        <w:t xml:space="preserve">; онлайн сервіси для дистанційної перевірки знань та створення навчальних тестів, інтерактивних вправ: «На Урок»; </w:t>
      </w:r>
      <w:proofErr w:type="spellStart"/>
      <w:r w:rsidRPr="007A0CAF">
        <w:rPr>
          <w:rFonts w:ascii="Times New Roman" w:eastAsia="Times New Roman" w:hAnsi="Times New Roman" w:cs="Times New Roman"/>
          <w:color w:val="000000"/>
          <w:sz w:val="24"/>
          <w:szCs w:val="24"/>
          <w:lang w:eastAsia="uk-UA"/>
        </w:rPr>
        <w:t>Всеосвіта</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Google</w:t>
      </w:r>
      <w:proofErr w:type="spellEnd"/>
      <w:r w:rsidRPr="007A0CAF">
        <w:rPr>
          <w:rFonts w:ascii="Times New Roman" w:eastAsia="Times New Roman" w:hAnsi="Times New Roman" w:cs="Times New Roman"/>
          <w:color w:val="000000"/>
          <w:sz w:val="24"/>
          <w:szCs w:val="24"/>
          <w:lang w:eastAsia="uk-UA"/>
        </w:rPr>
        <w:t xml:space="preserve"> форми; </w:t>
      </w:r>
      <w:proofErr w:type="spellStart"/>
      <w:r w:rsidRPr="007A0CAF">
        <w:rPr>
          <w:rFonts w:ascii="Times New Roman" w:eastAsia="Times New Roman" w:hAnsi="Times New Roman" w:cs="Times New Roman"/>
          <w:color w:val="000000"/>
          <w:sz w:val="24"/>
          <w:szCs w:val="24"/>
          <w:lang w:eastAsia="uk-UA"/>
        </w:rPr>
        <w:t>Оnline</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Тest</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Рad</w:t>
      </w:r>
      <w:proofErr w:type="spellEnd"/>
      <w:r w:rsidRPr="007A0CAF">
        <w:rPr>
          <w:rFonts w:ascii="Times New Roman" w:eastAsia="Times New Roman" w:hAnsi="Times New Roman" w:cs="Times New Roman"/>
          <w:color w:val="000000"/>
          <w:sz w:val="24"/>
          <w:szCs w:val="24"/>
          <w:lang w:eastAsia="uk-UA"/>
        </w:rPr>
        <w:t xml:space="preserve">; LearningApps.org; </w:t>
      </w:r>
      <w:proofErr w:type="spellStart"/>
      <w:r w:rsidRPr="007A0CAF">
        <w:rPr>
          <w:rFonts w:ascii="Times New Roman" w:eastAsia="Times New Roman" w:hAnsi="Times New Roman" w:cs="Times New Roman"/>
          <w:color w:val="000000"/>
          <w:sz w:val="24"/>
          <w:szCs w:val="24"/>
          <w:lang w:eastAsia="uk-UA"/>
        </w:rPr>
        <w:t>Kahoot</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Classtime</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Canva</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EDpuzzle</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Liveworksheets</w:t>
      </w:r>
      <w:proofErr w:type="spellEnd"/>
      <w:r w:rsidRPr="007A0CAF">
        <w:rPr>
          <w:rFonts w:ascii="Times New Roman" w:eastAsia="Times New Roman" w:hAnsi="Times New Roman" w:cs="Times New Roman"/>
          <w:color w:val="000000"/>
          <w:sz w:val="24"/>
          <w:szCs w:val="24"/>
          <w:lang w:eastAsia="uk-UA"/>
        </w:rPr>
        <w:t xml:space="preserve">; </w:t>
      </w:r>
      <w:proofErr w:type="spellStart"/>
      <w:r w:rsidRPr="007A0CAF">
        <w:rPr>
          <w:rFonts w:ascii="Times New Roman" w:eastAsia="Times New Roman" w:hAnsi="Times New Roman" w:cs="Times New Roman"/>
          <w:color w:val="000000"/>
          <w:sz w:val="24"/>
          <w:szCs w:val="24"/>
          <w:lang w:eastAsia="uk-UA"/>
        </w:rPr>
        <w:t>Classkick</w:t>
      </w:r>
      <w:proofErr w:type="spellEnd"/>
      <w:r w:rsidRPr="007A0CAF">
        <w:rPr>
          <w:rFonts w:ascii="Times New Roman" w:eastAsia="Times New Roman" w:hAnsi="Times New Roman" w:cs="Times New Roman"/>
          <w:color w:val="000000"/>
          <w:sz w:val="24"/>
          <w:szCs w:val="24"/>
          <w:lang w:eastAsia="uk-UA"/>
        </w:rPr>
        <w:t xml:space="preserve"> тощо. </w:t>
      </w:r>
    </w:p>
    <w:p w:rsidR="00F50860" w:rsidRPr="007A0CAF" w:rsidRDefault="00F50860" w:rsidP="00F50860">
      <w:pPr>
        <w:spacing w:after="0" w:line="240" w:lineRule="auto"/>
        <w:ind w:right="111"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Учителі ліцею дотримуються гнучкості в доборі навчально-методичного забезпечення освітніх програм. Категорично забороняється в якості роботи над домашнім завданням задавати дітям конспектувати параграф. </w:t>
      </w:r>
    </w:p>
    <w:p w:rsidR="00F50860" w:rsidRPr="007A0CAF" w:rsidRDefault="00F50860" w:rsidP="00F50860">
      <w:pPr>
        <w:spacing w:after="0" w:line="240" w:lineRule="auto"/>
        <w:ind w:right="111" w:firstLine="708"/>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 xml:space="preserve">Освітня програма </w:t>
      </w:r>
      <w:proofErr w:type="spellStart"/>
      <w:r>
        <w:rPr>
          <w:rFonts w:ascii="Times New Roman" w:eastAsia="Times New Roman" w:hAnsi="Times New Roman" w:cs="Times New Roman"/>
          <w:color w:val="000000"/>
          <w:sz w:val="24"/>
          <w:szCs w:val="24"/>
          <w:lang w:eastAsia="uk-UA"/>
        </w:rPr>
        <w:t>Коропец</w:t>
      </w:r>
      <w:r w:rsidRPr="007A0CAF">
        <w:rPr>
          <w:rFonts w:ascii="Times New Roman" w:eastAsia="Times New Roman" w:hAnsi="Times New Roman" w:cs="Times New Roman"/>
          <w:color w:val="000000"/>
          <w:sz w:val="24"/>
          <w:szCs w:val="24"/>
          <w:lang w:eastAsia="uk-UA"/>
        </w:rPr>
        <w:t>ького</w:t>
      </w:r>
      <w:proofErr w:type="spellEnd"/>
      <w:r w:rsidRPr="007A0CAF">
        <w:rPr>
          <w:rFonts w:ascii="Times New Roman" w:eastAsia="Times New Roman" w:hAnsi="Times New Roman" w:cs="Times New Roman"/>
          <w:color w:val="000000"/>
          <w:sz w:val="24"/>
          <w:szCs w:val="24"/>
          <w:lang w:eastAsia="uk-UA"/>
        </w:rPr>
        <w:t xml:space="preserve"> ліцею </w:t>
      </w:r>
      <w:proofErr w:type="spellStart"/>
      <w:r w:rsidRPr="007A0CAF">
        <w:rPr>
          <w:rFonts w:ascii="Times New Roman" w:eastAsia="Times New Roman" w:hAnsi="Times New Roman" w:cs="Times New Roman"/>
          <w:color w:val="000000"/>
          <w:sz w:val="24"/>
          <w:szCs w:val="24"/>
          <w:lang w:eastAsia="uk-UA"/>
        </w:rPr>
        <w:t>ім</w:t>
      </w:r>
      <w:r>
        <w:rPr>
          <w:rFonts w:ascii="Times New Roman" w:eastAsia="Times New Roman" w:hAnsi="Times New Roman" w:cs="Times New Roman"/>
          <w:color w:val="000000"/>
          <w:sz w:val="24"/>
          <w:szCs w:val="24"/>
          <w:lang w:eastAsia="uk-UA"/>
        </w:rPr>
        <w:t>.М.Каганця</w:t>
      </w:r>
      <w:proofErr w:type="spellEnd"/>
      <w:r w:rsidRPr="007A0CAF">
        <w:rPr>
          <w:rFonts w:ascii="Times New Roman" w:eastAsia="Times New Roman" w:hAnsi="Times New Roman" w:cs="Times New Roman"/>
          <w:color w:val="000000"/>
          <w:sz w:val="24"/>
          <w:szCs w:val="24"/>
          <w:lang w:eastAsia="uk-UA"/>
        </w:rPr>
        <w:t xml:space="preserve"> передбачає формування у здобувачів освіти сукупності </w:t>
      </w:r>
      <w:proofErr w:type="spellStart"/>
      <w:r w:rsidRPr="007A0CAF">
        <w:rPr>
          <w:rFonts w:ascii="Times New Roman" w:eastAsia="Times New Roman" w:hAnsi="Times New Roman" w:cs="Times New Roman"/>
          <w:color w:val="000000"/>
          <w:sz w:val="24"/>
          <w:szCs w:val="24"/>
          <w:lang w:eastAsia="uk-UA"/>
        </w:rPr>
        <w:t>компетентностей</w:t>
      </w:r>
      <w:proofErr w:type="spellEnd"/>
      <w:r w:rsidRPr="007A0CAF">
        <w:rPr>
          <w:rFonts w:ascii="Times New Roman" w:eastAsia="Times New Roman" w:hAnsi="Times New Roman" w:cs="Times New Roman"/>
          <w:color w:val="000000"/>
          <w:sz w:val="24"/>
          <w:szCs w:val="24"/>
          <w:lang w:eastAsia="uk-UA"/>
        </w:rPr>
        <w:t>, що є базою для подальшого особистісного розвитку в умовах шкільного навчання. Особливий акцент здійснюється на здатність дітей встановлювати асоціативні зв’язки, взаємозв’язки між об’єктами і явищами навколишнього світу, робити та висловлювати судження. Ці характеристики засвідчують сформованість цілісних світоглядних уявлень і є результатом упровадження засад інтеграції в освітньому процесі. </w:t>
      </w:r>
    </w:p>
    <w:p w:rsidR="00F50860" w:rsidRPr="00F50860" w:rsidRDefault="00F50860" w:rsidP="00F50860">
      <w:pPr>
        <w:spacing w:after="0" w:line="240" w:lineRule="auto"/>
        <w:ind w:right="111"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Відповідно до Порядку поділу класів на групи при вивченні окремих предметів у закладах загальної середньої освіти (додаток 2 до наказу Міністерства освіти і науки України від 20.02.2002 № 128, зареєстрованого в Міністерстві юстиції України 06.03.2002 р. за № 229/6517, із змінами, внесеними згідно з наказом Міністерства освіти № 572 від 09.10.2002 наказом Міністерства освіти і науки, молоді та спорту № 921 від 17.08.2012 наказом </w:t>
      </w:r>
      <w:r w:rsidRPr="007A0CAF">
        <w:rPr>
          <w:rFonts w:ascii="Times New Roman" w:eastAsia="Times New Roman" w:hAnsi="Times New Roman" w:cs="Times New Roman"/>
          <w:color w:val="000000"/>
          <w:sz w:val="24"/>
          <w:szCs w:val="24"/>
          <w:lang w:eastAsia="uk-UA"/>
        </w:rPr>
        <w:lastRenderedPageBreak/>
        <w:t>Міністерства освіти і науки N 401 від 08.04.2016), якщо у класі більше 27 учнів, клас ділиться на групи під час вивчення української та іноземної мов, а під час проведення практичних</w:t>
      </w:r>
      <w:r>
        <w:rPr>
          <w:rFonts w:ascii="Times New Roman" w:eastAsia="Times New Roman" w:hAnsi="Times New Roman" w:cs="Times New Roman"/>
          <w:color w:val="000000"/>
          <w:sz w:val="24"/>
          <w:szCs w:val="24"/>
          <w:lang w:eastAsia="uk-UA"/>
        </w:rPr>
        <w:t xml:space="preserve"> </w:t>
      </w:r>
      <w:r w:rsidRPr="007A0CAF">
        <w:rPr>
          <w:rFonts w:ascii="Times New Roman" w:eastAsia="Times New Roman" w:hAnsi="Times New Roman" w:cs="Times New Roman"/>
          <w:color w:val="000000"/>
          <w:sz w:val="24"/>
          <w:szCs w:val="24"/>
          <w:lang w:eastAsia="uk-UA"/>
        </w:rPr>
        <w:t>а під час проведення практичних занять з інформатики з використанням комп’ютерів за умови не менше 8 учнів у групі.</w:t>
      </w:r>
    </w:p>
    <w:p w:rsidR="00F50860" w:rsidRPr="00F50860" w:rsidRDefault="00F50860" w:rsidP="006A64F8">
      <w:pPr>
        <w:spacing w:after="0" w:line="240" w:lineRule="auto"/>
        <w:jc w:val="both"/>
        <w:rPr>
          <w:rFonts w:ascii="Times New Roman" w:eastAsia="Calibri" w:hAnsi="Times New Roman" w:cs="Times New Roman"/>
          <w:sz w:val="24"/>
          <w:szCs w:val="24"/>
        </w:rPr>
      </w:pPr>
      <w:r w:rsidRPr="00F50860">
        <w:rPr>
          <w:rFonts w:ascii="Times New Roman" w:eastAsia="Calibri" w:hAnsi="Times New Roman" w:cs="Times New Roman"/>
          <w:sz w:val="24"/>
          <w:szCs w:val="24"/>
        </w:rPr>
        <w:t xml:space="preserve">Форми організації освітнього процесу можуть </w:t>
      </w:r>
      <w:proofErr w:type="spellStart"/>
      <w:r w:rsidRPr="00F50860">
        <w:rPr>
          <w:rFonts w:ascii="Times New Roman" w:eastAsia="Calibri" w:hAnsi="Times New Roman" w:cs="Times New Roman"/>
          <w:sz w:val="24"/>
          <w:szCs w:val="24"/>
        </w:rPr>
        <w:t>уточнюватись</w:t>
      </w:r>
      <w:proofErr w:type="spellEnd"/>
      <w:r w:rsidRPr="00F50860">
        <w:rPr>
          <w:rFonts w:ascii="Times New Roman" w:eastAsia="Calibri" w:hAnsi="Times New Roman" w:cs="Times New Roman"/>
          <w:sz w:val="24"/>
          <w:szCs w:val="24"/>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7A0CAF" w:rsidRPr="006A64F8" w:rsidRDefault="00F50860" w:rsidP="006A64F8">
      <w:pPr>
        <w:tabs>
          <w:tab w:val="left" w:pos="993"/>
        </w:tabs>
        <w:spacing w:after="0" w:line="240" w:lineRule="auto"/>
        <w:jc w:val="both"/>
        <w:rPr>
          <w:rFonts w:ascii="Times New Roman" w:eastAsia="Calibri" w:hAnsi="Times New Roman" w:cs="Times New Roman"/>
          <w:bCs/>
          <w:sz w:val="24"/>
          <w:szCs w:val="24"/>
          <w:bdr w:val="none" w:sz="0" w:space="0" w:color="auto" w:frame="1"/>
        </w:rPr>
      </w:pPr>
      <w:r w:rsidRPr="00F50860">
        <w:rPr>
          <w:rFonts w:ascii="Times New Roman" w:eastAsia="Calibri" w:hAnsi="Times New Roman" w:cs="Times New Roman"/>
          <w:bCs/>
          <w:sz w:val="24"/>
          <w:szCs w:val="24"/>
          <w:lang w:eastAsia="uk-UA"/>
        </w:rPr>
        <w:t xml:space="preserve">       </w:t>
      </w:r>
      <w:r w:rsidRPr="00F50860">
        <w:rPr>
          <w:rFonts w:ascii="Times New Roman" w:eastAsia="Calibri" w:hAnsi="Times New Roman" w:cs="Times New Roman"/>
          <w:sz w:val="24"/>
          <w:szCs w:val="24"/>
        </w:rPr>
        <w:t xml:space="preserve">Навчальні екскурсії у 2024/2025 навчальному році будуть проводитись після завершення навчальних занять з 02.06.2025 року по 13.06.2025 року відповідно до листа МОН України від 06.02.2008 року № 1/9-61 </w:t>
      </w:r>
      <w:r w:rsidRPr="00F50860">
        <w:rPr>
          <w:rFonts w:ascii="Times New Roman" w:eastAsia="Calibri" w:hAnsi="Times New Roman" w:cs="Times New Roman"/>
          <w:b/>
          <w:sz w:val="24"/>
          <w:szCs w:val="24"/>
        </w:rPr>
        <w:t>«</w:t>
      </w:r>
      <w:r w:rsidRPr="00F50860">
        <w:rPr>
          <w:rFonts w:ascii="Times New Roman" w:eastAsia="Calibri" w:hAnsi="Times New Roman" w:cs="Times New Roman"/>
          <w:bCs/>
          <w:sz w:val="24"/>
          <w:szCs w:val="24"/>
          <w:bdr w:val="none" w:sz="0" w:space="0" w:color="auto" w:frame="1"/>
        </w:rPr>
        <w:t>Методичні рекомендації щодо організації навчально-виховного процесу під час проведення навчальних екскурсій та навчальної практики учнів</w:t>
      </w:r>
      <w:r w:rsidRPr="00F50860">
        <w:rPr>
          <w:rFonts w:ascii="Times New Roman" w:eastAsia="Calibri" w:hAnsi="Times New Roman" w:cs="Times New Roman"/>
          <w:b/>
          <w:sz w:val="24"/>
          <w:szCs w:val="24"/>
          <w:bdr w:val="none" w:sz="0" w:space="0" w:color="auto" w:frame="1"/>
          <w:shd w:val="clear" w:color="auto" w:fill="FFFFFF"/>
        </w:rPr>
        <w:t xml:space="preserve"> </w:t>
      </w:r>
      <w:r w:rsidRPr="00F50860">
        <w:rPr>
          <w:rFonts w:ascii="Times New Roman" w:eastAsia="Calibri" w:hAnsi="Times New Roman" w:cs="Times New Roman"/>
          <w:bCs/>
          <w:sz w:val="24"/>
          <w:szCs w:val="24"/>
          <w:bdr w:val="none" w:sz="0" w:space="0" w:color="auto" w:frame="1"/>
        </w:rPr>
        <w:t>загальноосвітніх навчальних закладів» /Протокол засідання педагогічної ради № 1 від 30.08.2024 року/.</w:t>
      </w:r>
    </w:p>
    <w:p w:rsidR="007A0CAF" w:rsidRPr="00561BAB" w:rsidRDefault="007A0CAF" w:rsidP="00561BAB">
      <w:pPr>
        <w:spacing w:after="0" w:line="240" w:lineRule="auto"/>
        <w:ind w:right="111"/>
        <w:jc w:val="center"/>
        <w:rPr>
          <w:rFonts w:ascii="Times New Roman" w:eastAsia="Times New Roman" w:hAnsi="Times New Roman" w:cs="Times New Roman"/>
          <w:sz w:val="28"/>
          <w:szCs w:val="28"/>
          <w:lang w:eastAsia="uk-UA"/>
        </w:rPr>
      </w:pPr>
      <w:r w:rsidRPr="00561BAB">
        <w:rPr>
          <w:rFonts w:ascii="Times New Roman" w:eastAsia="Times New Roman" w:hAnsi="Times New Roman" w:cs="Times New Roman"/>
          <w:b/>
          <w:bCs/>
          <w:color w:val="000000"/>
          <w:sz w:val="28"/>
          <w:szCs w:val="28"/>
          <w:lang w:eastAsia="uk-UA"/>
        </w:rPr>
        <w:t>6. Інструментарій оцінювання навчальних досягнень здобувачів освіти</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r>
      <w:r w:rsidRPr="007A0CAF">
        <w:rPr>
          <w:rFonts w:ascii="Times New Roman" w:eastAsia="Times New Roman" w:hAnsi="Times New Roman" w:cs="Times New Roman"/>
          <w:color w:val="000000"/>
          <w:sz w:val="24"/>
          <w:szCs w:val="24"/>
          <w:lang w:eastAsia="uk-UA"/>
        </w:rPr>
        <w:tab/>
        <w:t>Оцінювання навчальних досягнень учнів 5-7 класів здійснюється відповідно до наказу МОН України №1093 від 02.08.2024 «Про затвердження рекомендацій щодо оцінювання результатів навчання».</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r>
      <w:r w:rsidRPr="007A0CAF">
        <w:rPr>
          <w:rFonts w:ascii="Times New Roman" w:eastAsia="Times New Roman" w:hAnsi="Times New Roman" w:cs="Times New Roman"/>
          <w:b/>
          <w:bCs/>
          <w:color w:val="000000"/>
          <w:sz w:val="24"/>
          <w:szCs w:val="24"/>
          <w:lang w:eastAsia="uk-UA"/>
        </w:rPr>
        <w:t>Об’єктами оцінювання</w:t>
      </w:r>
      <w:r w:rsidRPr="007A0CAF">
        <w:rPr>
          <w:rFonts w:ascii="Times New Roman" w:eastAsia="Times New Roman" w:hAnsi="Times New Roman" w:cs="Times New Roman"/>
          <w:color w:val="000000"/>
          <w:sz w:val="24"/>
          <w:szCs w:val="24"/>
          <w:lang w:eastAsia="uk-UA"/>
        </w:rPr>
        <w:t xml:space="preserve"> є результати навчання учнів.</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r>
      <w:r w:rsidRPr="007A0CAF">
        <w:rPr>
          <w:rFonts w:ascii="Times New Roman" w:eastAsia="Times New Roman" w:hAnsi="Times New Roman" w:cs="Times New Roman"/>
          <w:b/>
          <w:bCs/>
          <w:color w:val="000000"/>
          <w:sz w:val="24"/>
          <w:szCs w:val="24"/>
          <w:lang w:eastAsia="uk-UA"/>
        </w:rPr>
        <w:t>Результати навчання</w:t>
      </w:r>
      <w:r w:rsidRPr="007A0CAF">
        <w:rPr>
          <w:rFonts w:ascii="Times New Roman" w:eastAsia="Times New Roman" w:hAnsi="Times New Roman" w:cs="Times New Roman"/>
          <w:color w:val="000000"/>
          <w:sz w:val="24"/>
          <w:szCs w:val="24"/>
          <w:lang w:eastAsia="uk-UA"/>
        </w:rPr>
        <w:t xml:space="preserve"> – це знання, уміння, навички, ставлення, цінності, набуті в процесі навчання, виховання та розвитку, які можна ідентифікувати, спланувати, виміряти й оцінити та які особа здатна продемонструвати після завершення освітньої програми на кожному рівні (циклі) загальної середньої освіти.</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r>
      <w:r w:rsidRPr="007A0CAF">
        <w:rPr>
          <w:rFonts w:ascii="Times New Roman" w:eastAsia="Times New Roman" w:hAnsi="Times New Roman" w:cs="Times New Roman"/>
          <w:b/>
          <w:bCs/>
          <w:color w:val="000000"/>
          <w:sz w:val="24"/>
          <w:szCs w:val="24"/>
          <w:lang w:eastAsia="uk-UA"/>
        </w:rPr>
        <w:t>Основні функції оцінювання:</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формувальна (забезпечує відстеження динаміки навчального поступу);</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proofErr w:type="spellStart"/>
      <w:r w:rsidRPr="007A0CAF">
        <w:rPr>
          <w:rFonts w:ascii="Times New Roman" w:eastAsia="Times New Roman" w:hAnsi="Times New Roman" w:cs="Times New Roman"/>
          <w:color w:val="000000"/>
          <w:sz w:val="24"/>
          <w:szCs w:val="24"/>
          <w:lang w:eastAsia="uk-UA"/>
        </w:rPr>
        <w:t>констатувальна</w:t>
      </w:r>
      <w:proofErr w:type="spellEnd"/>
      <w:r w:rsidRPr="007A0CAF">
        <w:rPr>
          <w:rFonts w:ascii="Times New Roman" w:eastAsia="Times New Roman" w:hAnsi="Times New Roman" w:cs="Times New Roman"/>
          <w:color w:val="000000"/>
          <w:sz w:val="24"/>
          <w:szCs w:val="24"/>
          <w:lang w:eastAsia="uk-UA"/>
        </w:rPr>
        <w:t xml:space="preserve"> (забезпечує встановлення рівня досягнення результатів навчання);</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proofErr w:type="spellStart"/>
      <w:r w:rsidRPr="007A0CAF">
        <w:rPr>
          <w:rFonts w:ascii="Times New Roman" w:eastAsia="Times New Roman" w:hAnsi="Times New Roman" w:cs="Times New Roman"/>
          <w:color w:val="000000"/>
          <w:sz w:val="24"/>
          <w:szCs w:val="24"/>
          <w:lang w:eastAsia="uk-UA"/>
        </w:rPr>
        <w:t>діагностувальна</w:t>
      </w:r>
      <w:proofErr w:type="spellEnd"/>
      <w:r w:rsidRPr="007A0CAF">
        <w:rPr>
          <w:rFonts w:ascii="Times New Roman" w:eastAsia="Times New Roman" w:hAnsi="Times New Roman" w:cs="Times New Roman"/>
          <w:color w:val="000000"/>
          <w:sz w:val="24"/>
          <w:szCs w:val="24"/>
          <w:lang w:eastAsia="uk-UA"/>
        </w:rPr>
        <w:t xml:space="preserve"> (надає інформацію про стан досягнення результатів навчання, наявність навчальних втрат, причини виникнення утруднень); </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 xml:space="preserve">коригувальна (надає змогу вчителю відповідним чином адаптувати </w:t>
      </w:r>
      <w:proofErr w:type="spellStart"/>
      <w:r w:rsidRPr="007A0CAF">
        <w:rPr>
          <w:rFonts w:ascii="Times New Roman" w:eastAsia="Times New Roman" w:hAnsi="Times New Roman" w:cs="Times New Roman"/>
          <w:color w:val="000000"/>
          <w:sz w:val="24"/>
          <w:szCs w:val="24"/>
          <w:lang w:eastAsia="uk-UA"/>
        </w:rPr>
        <w:t>освітріій</w:t>
      </w:r>
      <w:proofErr w:type="spellEnd"/>
      <w:r w:rsidRPr="007A0CAF">
        <w:rPr>
          <w:rFonts w:ascii="Times New Roman" w:eastAsia="Times New Roman" w:hAnsi="Times New Roman" w:cs="Times New Roman"/>
          <w:color w:val="000000"/>
          <w:sz w:val="24"/>
          <w:szCs w:val="24"/>
          <w:lang w:eastAsia="uk-UA"/>
        </w:rPr>
        <w:t xml:space="preserve"> процес);</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орієнтувальна (надає змогу відстежити динаміку формування результатів навчання та спрогнозувати їх розвиток);</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мотиваційно-</w:t>
      </w:r>
      <w:proofErr w:type="spellStart"/>
      <w:r w:rsidRPr="007A0CAF">
        <w:rPr>
          <w:rFonts w:ascii="Times New Roman" w:eastAsia="Times New Roman" w:hAnsi="Times New Roman" w:cs="Times New Roman"/>
          <w:color w:val="000000"/>
          <w:sz w:val="24"/>
          <w:szCs w:val="24"/>
          <w:lang w:eastAsia="uk-UA"/>
        </w:rPr>
        <w:t>стимулювальна</w:t>
      </w:r>
      <w:proofErr w:type="spellEnd"/>
      <w:r w:rsidRPr="007A0CAF">
        <w:rPr>
          <w:rFonts w:ascii="Times New Roman" w:eastAsia="Times New Roman" w:hAnsi="Times New Roman" w:cs="Times New Roman"/>
          <w:color w:val="000000"/>
          <w:sz w:val="24"/>
          <w:szCs w:val="24"/>
          <w:lang w:eastAsia="uk-UA"/>
        </w:rPr>
        <w:t xml:space="preserve"> (активізує внутрішні й зовнішні мотиви до навчання);</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розвивальна (мотивує до рефлексії та самовдосконалення);</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прогностична (ставить цілі навчання на майбутнє);</w:t>
      </w:r>
    </w:p>
    <w:p w:rsidR="007A0CAF" w:rsidRPr="007A0CAF" w:rsidRDefault="007A0CAF" w:rsidP="007A0CAF">
      <w:pPr>
        <w:numPr>
          <w:ilvl w:val="0"/>
          <w:numId w:val="2"/>
        </w:numPr>
        <w:spacing w:after="0" w:line="240" w:lineRule="auto"/>
        <w:ind w:left="426" w:right="105"/>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виховна (сприяє вихованню в учнів свідомої дисципліни, наполегливості в роботі, працьовитості, почуття відповідальності, обов'язку).</w:t>
      </w:r>
      <w:r w:rsidRPr="007A0CAF">
        <w:rPr>
          <w:rFonts w:ascii="Times New Roman" w:eastAsia="Times New Roman" w:hAnsi="Times New Roman" w:cs="Times New Roman"/>
          <w:color w:val="000000"/>
          <w:sz w:val="24"/>
          <w:szCs w:val="24"/>
          <w:lang w:eastAsia="uk-UA"/>
        </w:rPr>
        <w:br/>
      </w:r>
      <w:r w:rsidRPr="007A0CAF">
        <w:rPr>
          <w:rFonts w:ascii="Times New Roman" w:eastAsia="Times New Roman" w:hAnsi="Times New Roman" w:cs="Times New Roman"/>
          <w:color w:val="000000"/>
          <w:sz w:val="24"/>
          <w:szCs w:val="24"/>
          <w:lang w:eastAsia="uk-UA"/>
        </w:rPr>
        <w:br/>
      </w:r>
    </w:p>
    <w:p w:rsidR="007A0CAF" w:rsidRPr="007A0CAF" w:rsidRDefault="007A0CAF" w:rsidP="007A0CAF">
      <w:pPr>
        <w:spacing w:after="0" w:line="240" w:lineRule="auto"/>
        <w:ind w:left="426" w:right="105"/>
        <w:jc w:val="both"/>
        <w:rPr>
          <w:rFonts w:ascii="Times New Roman" w:eastAsia="Times New Roman" w:hAnsi="Times New Roman" w:cs="Times New Roman"/>
          <w:sz w:val="24"/>
          <w:szCs w:val="24"/>
          <w:lang w:eastAsia="uk-UA"/>
        </w:rPr>
      </w:pPr>
      <w:r w:rsidRPr="007A0CAF">
        <w:rPr>
          <w:rFonts w:ascii="Arial" w:eastAsia="Times New Roman" w:hAnsi="Arial" w:cs="Arial"/>
          <w:color w:val="000000"/>
          <w:sz w:val="24"/>
          <w:szCs w:val="24"/>
          <w:lang w:eastAsia="uk-UA"/>
        </w:rPr>
        <w:t> </w:t>
      </w:r>
      <w:r w:rsidRPr="007A0CAF">
        <w:rPr>
          <w:rFonts w:ascii="Times New Roman" w:eastAsia="Times New Roman" w:hAnsi="Times New Roman" w:cs="Times New Roman"/>
          <w:b/>
          <w:bCs/>
          <w:color w:val="000000"/>
          <w:sz w:val="24"/>
          <w:szCs w:val="24"/>
          <w:lang w:eastAsia="uk-UA"/>
        </w:rPr>
        <w:t>Основними видами оцінювання</w:t>
      </w:r>
      <w:r w:rsidRPr="007A0CAF">
        <w:rPr>
          <w:rFonts w:ascii="Times New Roman" w:eastAsia="Times New Roman" w:hAnsi="Times New Roman" w:cs="Times New Roman"/>
          <w:color w:val="000000"/>
          <w:sz w:val="24"/>
          <w:szCs w:val="24"/>
          <w:lang w:eastAsia="uk-UA"/>
        </w:rPr>
        <w:t xml:space="preserve"> результатів навчання учнів є формувальне оцінювання, підсумкове оцінювання та державна підсумкова атестація.</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ind w:right="105"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4"/>
          <w:szCs w:val="24"/>
          <w:lang w:eastAsia="uk-UA"/>
        </w:rPr>
        <w:t>Формувальне оцінювання</w:t>
      </w:r>
      <w:r w:rsidRPr="007A0CAF">
        <w:rPr>
          <w:rFonts w:ascii="Times New Roman" w:eastAsia="Times New Roman" w:hAnsi="Times New Roman" w:cs="Times New Roman"/>
          <w:color w:val="000000"/>
          <w:sz w:val="24"/>
          <w:szCs w:val="24"/>
          <w:lang w:eastAsia="uk-UA"/>
        </w:rPr>
        <w:t xml:space="preserve"> спрямоване на відстеження динаміки навчального поступу учнів, визначення їхніх навчальних (освітніх) потреб і скерування освітнього процесу на п</w:t>
      </w:r>
      <w:r w:rsidR="006A64F8">
        <w:rPr>
          <w:rFonts w:ascii="Times New Roman" w:eastAsia="Times New Roman" w:hAnsi="Times New Roman" w:cs="Times New Roman"/>
          <w:color w:val="000000"/>
          <w:sz w:val="24"/>
          <w:szCs w:val="24"/>
          <w:lang w:eastAsia="uk-UA"/>
        </w:rPr>
        <w:t xml:space="preserve">ідвищення ефективності навчання </w:t>
      </w:r>
      <w:r w:rsidRPr="007A0CAF">
        <w:rPr>
          <w:rFonts w:ascii="Times New Roman" w:eastAsia="Times New Roman" w:hAnsi="Times New Roman" w:cs="Times New Roman"/>
          <w:color w:val="000000"/>
          <w:sz w:val="24"/>
          <w:szCs w:val="24"/>
          <w:lang w:eastAsia="uk-UA"/>
        </w:rPr>
        <w:t>з урахуванням встановлених результатів навчання.</w:t>
      </w:r>
    </w:p>
    <w:p w:rsidR="007A0CAF" w:rsidRPr="007A0CAF" w:rsidRDefault="007A0CAF" w:rsidP="007A0CAF">
      <w:pPr>
        <w:spacing w:after="0" w:line="240" w:lineRule="auto"/>
        <w:ind w:right="105"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4"/>
          <w:szCs w:val="24"/>
          <w:lang w:eastAsia="uk-UA"/>
        </w:rPr>
        <w:t>Підсумкове оцінювання</w:t>
      </w:r>
      <w:r w:rsidRPr="007A0CAF">
        <w:rPr>
          <w:rFonts w:ascii="Times New Roman" w:eastAsia="Times New Roman" w:hAnsi="Times New Roman" w:cs="Times New Roman"/>
          <w:color w:val="000000"/>
          <w:sz w:val="24"/>
          <w:szCs w:val="24"/>
          <w:lang w:eastAsia="uk-UA"/>
        </w:rPr>
        <w:t xml:space="preserve"> показує результат навчання та розвитку. </w:t>
      </w:r>
    </w:p>
    <w:p w:rsidR="007A0CAF" w:rsidRPr="007A0CAF" w:rsidRDefault="007A0CAF" w:rsidP="007A0CAF">
      <w:pPr>
        <w:spacing w:after="0" w:line="240" w:lineRule="auto"/>
        <w:ind w:right="105"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4"/>
          <w:szCs w:val="24"/>
          <w:lang w:eastAsia="uk-UA"/>
        </w:rPr>
        <w:t>Державна підсумкова атестація</w:t>
      </w:r>
      <w:r w:rsidRPr="007A0CAF">
        <w:rPr>
          <w:rFonts w:ascii="Times New Roman" w:eastAsia="Times New Roman" w:hAnsi="Times New Roman" w:cs="Times New Roman"/>
          <w:color w:val="000000"/>
          <w:sz w:val="24"/>
          <w:szCs w:val="24"/>
          <w:lang w:eastAsia="uk-UA"/>
        </w:rPr>
        <w:t xml:space="preserve"> передбачає оцінювання відповідності результатів навчання учнів, які завершили здобуття базової середньої освіти, вимогам Державного стандарту. Особливості проведення, вимоги до змісту та критерії оцінювання державної підсумкової атестації Міністерство освіти і науки України визначає в установленому законодавством порядку.</w:t>
      </w:r>
    </w:p>
    <w:p w:rsidR="007A0CAF" w:rsidRPr="007A0CAF" w:rsidRDefault="007A0CAF" w:rsidP="007A0CAF">
      <w:pPr>
        <w:spacing w:after="0" w:line="240" w:lineRule="auto"/>
        <w:ind w:right="105"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Оцінювання результатів навчання учнів здійснюється згідно з вимогам</w:t>
      </w:r>
      <w:r w:rsidR="006A64F8">
        <w:rPr>
          <w:rFonts w:ascii="Times New Roman" w:eastAsia="Times New Roman" w:hAnsi="Times New Roman" w:cs="Times New Roman"/>
          <w:color w:val="000000"/>
          <w:sz w:val="24"/>
          <w:szCs w:val="24"/>
          <w:lang w:eastAsia="uk-UA"/>
        </w:rPr>
        <w:t>и</w:t>
      </w:r>
      <w:r w:rsidRPr="007A0CAF">
        <w:rPr>
          <w:rFonts w:ascii="Times New Roman" w:eastAsia="Times New Roman" w:hAnsi="Times New Roman" w:cs="Times New Roman"/>
          <w:color w:val="000000"/>
          <w:sz w:val="24"/>
          <w:szCs w:val="24"/>
          <w:lang w:eastAsia="uk-UA"/>
        </w:rPr>
        <w:t xml:space="preserve"> до обов’язкових результатів навчання, визначених Державним стандартом на основі </w:t>
      </w:r>
      <w:proofErr w:type="spellStart"/>
      <w:r w:rsidRPr="007A0CAF">
        <w:rPr>
          <w:rFonts w:ascii="Times New Roman" w:eastAsia="Times New Roman" w:hAnsi="Times New Roman" w:cs="Times New Roman"/>
          <w:color w:val="000000"/>
          <w:sz w:val="24"/>
          <w:szCs w:val="24"/>
          <w:lang w:eastAsia="uk-UA"/>
        </w:rPr>
        <w:t>компетентнісного</w:t>
      </w:r>
      <w:proofErr w:type="spellEnd"/>
      <w:r w:rsidRPr="007A0CAF">
        <w:rPr>
          <w:rFonts w:ascii="Times New Roman" w:eastAsia="Times New Roman" w:hAnsi="Times New Roman" w:cs="Times New Roman"/>
          <w:color w:val="000000"/>
          <w:sz w:val="24"/>
          <w:szCs w:val="24"/>
          <w:lang w:eastAsia="uk-UA"/>
        </w:rPr>
        <w:t xml:space="preserve"> підходу. Оцінювання дає інформацію про досягнення результатів навчання на певному етапі освітнього процесу.</w:t>
      </w:r>
    </w:p>
    <w:p w:rsidR="007A0CAF" w:rsidRPr="007A0CAF" w:rsidRDefault="007A0CAF" w:rsidP="007A0CAF">
      <w:pPr>
        <w:spacing w:after="0" w:line="240" w:lineRule="auto"/>
        <w:ind w:right="105"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Результати оцінювання виражаються в балах (від 1 до 12) та/або в оціночних судженнях.</w:t>
      </w:r>
    </w:p>
    <w:p w:rsidR="007A0CAF" w:rsidRPr="007A0CAF" w:rsidRDefault="007A0CAF" w:rsidP="007A0CAF">
      <w:pPr>
        <w:spacing w:after="0" w:line="240" w:lineRule="auto"/>
        <w:ind w:right="105"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Оцінювання здійснюється за визначеними критеріями, які дозволяють встановити відповідність між вимогами до обов’язкових результатів навчання, визначеними Державним стандартом, і фактичними результатами навчання, яких досягли учні.</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lastRenderedPageBreak/>
        <w:tab/>
        <w:t>Загальні критерії оцінювання визначають загальні підходи до встановлення результатів навчання учнів і слугують основою критеріїв</w:t>
      </w:r>
      <w:r w:rsidR="006A64F8">
        <w:rPr>
          <w:rFonts w:ascii="Times New Roman" w:eastAsia="Times New Roman" w:hAnsi="Times New Roman" w:cs="Times New Roman"/>
          <w:color w:val="000000"/>
          <w:sz w:val="24"/>
          <w:szCs w:val="24"/>
          <w:lang w:eastAsia="uk-UA"/>
        </w:rPr>
        <w:t xml:space="preserve"> оцінюванн</w:t>
      </w:r>
      <w:r w:rsidRPr="007A0CAF">
        <w:rPr>
          <w:rFonts w:ascii="Times New Roman" w:eastAsia="Times New Roman" w:hAnsi="Times New Roman" w:cs="Times New Roman"/>
          <w:color w:val="000000"/>
          <w:sz w:val="24"/>
          <w:szCs w:val="24"/>
          <w:lang w:eastAsia="uk-UA"/>
        </w:rPr>
        <w:t>я за освітніми галузями.</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t>Критерії оцінювання реалізуються за чотирма рівнями (початковий, середній, достатній, високий). Кожний наступний рівень охоплює вимоги до попереднього, а також додає нові.</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t>Семестрове та підсумкове (річне) оцінювання результатів навчання здійснюється за 12-бальною системою (шкалою), а його результати позначають цифрами від 1 до 12.</w:t>
      </w:r>
    </w:p>
    <w:p w:rsidR="007A0CAF" w:rsidRPr="006A64F8" w:rsidRDefault="006A64F8" w:rsidP="007A0CAF">
      <w:pPr>
        <w:spacing w:after="0" w:line="240" w:lineRule="auto"/>
        <w:ind w:right="105"/>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ab/>
        <w:t xml:space="preserve"> Р</w:t>
      </w:r>
      <w:r w:rsidR="007A0CAF" w:rsidRPr="007A0CAF">
        <w:rPr>
          <w:rFonts w:ascii="Times New Roman" w:eastAsia="Times New Roman" w:hAnsi="Times New Roman" w:cs="Times New Roman"/>
          <w:color w:val="000000"/>
          <w:sz w:val="24"/>
          <w:szCs w:val="24"/>
          <w:lang w:eastAsia="uk-UA"/>
        </w:rPr>
        <w:t>ішенням педагогічної ради ліцею</w:t>
      </w:r>
      <w:r>
        <w:rPr>
          <w:rFonts w:ascii="Times New Roman" w:eastAsia="Times New Roman" w:hAnsi="Times New Roman" w:cs="Times New Roman"/>
          <w:color w:val="000000"/>
          <w:sz w:val="24"/>
          <w:szCs w:val="24"/>
          <w:lang w:eastAsia="uk-UA"/>
        </w:rPr>
        <w:t xml:space="preserve"> ( протокол №1 від 30.08.2024 р.) у 5-х класах  встановлено</w:t>
      </w:r>
      <w:r w:rsidR="007A0CAF" w:rsidRPr="007A0CAF">
        <w:rPr>
          <w:rFonts w:ascii="Times New Roman" w:eastAsia="Times New Roman" w:hAnsi="Times New Roman" w:cs="Times New Roman"/>
          <w:color w:val="000000"/>
          <w:sz w:val="24"/>
          <w:szCs w:val="24"/>
          <w:lang w:eastAsia="uk-UA"/>
        </w:rPr>
        <w:t xml:space="preserve"> </w:t>
      </w:r>
      <w:r w:rsidR="007A0CAF" w:rsidRPr="007A0CAF">
        <w:rPr>
          <w:rFonts w:ascii="Times New Roman" w:eastAsia="Times New Roman" w:hAnsi="Times New Roman" w:cs="Times New Roman"/>
          <w:b/>
          <w:bCs/>
          <w:color w:val="000000"/>
          <w:sz w:val="24"/>
          <w:szCs w:val="24"/>
          <w:lang w:eastAsia="uk-UA"/>
        </w:rPr>
        <w:t>адаптаційний період</w:t>
      </w:r>
      <w:r>
        <w:rPr>
          <w:rFonts w:ascii="Times New Roman" w:eastAsia="Times New Roman" w:hAnsi="Times New Roman" w:cs="Times New Roman"/>
          <w:color w:val="000000"/>
          <w:sz w:val="24"/>
          <w:szCs w:val="24"/>
          <w:lang w:eastAsia="uk-UA"/>
        </w:rPr>
        <w:t xml:space="preserve"> терміном 2 місяці</w:t>
      </w:r>
      <w:r w:rsidR="007A0CAF" w:rsidRPr="007A0CAF">
        <w:rPr>
          <w:rFonts w:ascii="Times New Roman" w:eastAsia="Times New Roman" w:hAnsi="Times New Roman" w:cs="Times New Roman"/>
          <w:color w:val="000000"/>
          <w:sz w:val="24"/>
          <w:szCs w:val="24"/>
          <w:lang w:eastAsia="uk-UA"/>
        </w:rPr>
        <w:t>, впродовж якого не здійснюється поточне та тематичне оцінювання.</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Під час оцінювання навчальних досягнень враховується вияв поваги до інших осіб, їхніх прав і свобод, дбайливе ставлення до ресурсів і довкілля, дотримання принципів академічної доброчесності. У разі порушення учнем/ученицею принципів академічної доброчесності під час певного виду навчальної діяльності, учитель може прийняти рішення не оцінювати результат такої навчальної діяльності. Оцінювання результатів навчання може здійснюватися очно або дистанційно, в синхронному або асинхронному режимі. Результати оцінювання фіксуються у класних журналах (електронних або друкованих). </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Формувальне оцінювання</w:t>
      </w:r>
      <w:r w:rsidRPr="007A0CAF">
        <w:rPr>
          <w:rFonts w:ascii="Times New Roman" w:eastAsia="Times New Roman" w:hAnsi="Times New Roman" w:cs="Times New Roman"/>
          <w:color w:val="000000"/>
          <w:sz w:val="24"/>
          <w:szCs w:val="24"/>
          <w:lang w:eastAsia="uk-UA"/>
        </w:rPr>
        <w:t xml:space="preserve"> – інтерактивне оцінювання учнівського прогресу, що дає змогу вчителям визначати потреби учнів, адаптуючи до них процес навчання.</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Формувальне оцінювання результатів навчання учнів/учениць виконує </w:t>
      </w:r>
      <w:proofErr w:type="spellStart"/>
      <w:r w:rsidRPr="007A0CAF">
        <w:rPr>
          <w:rFonts w:ascii="Times New Roman" w:eastAsia="Times New Roman" w:hAnsi="Times New Roman" w:cs="Times New Roman"/>
          <w:color w:val="000000"/>
          <w:sz w:val="24"/>
          <w:szCs w:val="24"/>
          <w:lang w:eastAsia="uk-UA"/>
        </w:rPr>
        <w:t>діагностувальну</w:t>
      </w:r>
      <w:proofErr w:type="spellEnd"/>
      <w:r w:rsidRPr="007A0CAF">
        <w:rPr>
          <w:rFonts w:ascii="Times New Roman" w:eastAsia="Times New Roman" w:hAnsi="Times New Roman" w:cs="Times New Roman"/>
          <w:color w:val="000000"/>
          <w:sz w:val="24"/>
          <w:szCs w:val="24"/>
          <w:lang w:eastAsia="uk-UA"/>
        </w:rPr>
        <w:t>, коригувальну, орієнтувальну, мотиваційно-</w:t>
      </w:r>
      <w:proofErr w:type="spellStart"/>
      <w:r w:rsidRPr="007A0CAF">
        <w:rPr>
          <w:rFonts w:ascii="Times New Roman" w:eastAsia="Times New Roman" w:hAnsi="Times New Roman" w:cs="Times New Roman"/>
          <w:color w:val="000000"/>
          <w:sz w:val="24"/>
          <w:szCs w:val="24"/>
          <w:lang w:eastAsia="uk-UA"/>
        </w:rPr>
        <w:t>стимулювальну</w:t>
      </w:r>
      <w:proofErr w:type="spellEnd"/>
      <w:r w:rsidRPr="007A0CAF">
        <w:rPr>
          <w:rFonts w:ascii="Times New Roman" w:eastAsia="Times New Roman" w:hAnsi="Times New Roman" w:cs="Times New Roman"/>
          <w:color w:val="000000"/>
          <w:sz w:val="24"/>
          <w:szCs w:val="24"/>
          <w:lang w:eastAsia="uk-UA"/>
        </w:rPr>
        <w:t>, розвивальну, прогностичну та виховну функції.</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Завдання для оцінювання добираються так, щоб можна було отримати об’єктивну інформацію про рівень досягнення учнями обов’язкових результатів навчання певної групи, яка охоплює споріднені загальні результати відповідної освітньої галузі.</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За потреби, для отримання інформації щодо рівня досягнення очікуваних результатів навчання учнями, визначених в окремому елементі навчальної програми (тема/розділ тощо), здійснюється тематичне оцінювання. Результати тематичного оцінювання можуть бути використані для коригування освітнього процесу.</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 формувальному оцінюванні, зокрема для </w:t>
      </w:r>
      <w:proofErr w:type="spellStart"/>
      <w:r w:rsidRPr="007A0CAF">
        <w:rPr>
          <w:rFonts w:ascii="Times New Roman" w:eastAsia="Times New Roman" w:hAnsi="Times New Roman" w:cs="Times New Roman"/>
          <w:color w:val="000000"/>
          <w:sz w:val="24"/>
          <w:szCs w:val="24"/>
          <w:lang w:eastAsia="uk-UA"/>
        </w:rPr>
        <w:t>самооцінювання</w:t>
      </w:r>
      <w:proofErr w:type="spellEnd"/>
      <w:r w:rsidRPr="007A0CAF">
        <w:rPr>
          <w:rFonts w:ascii="Times New Roman" w:eastAsia="Times New Roman" w:hAnsi="Times New Roman" w:cs="Times New Roman"/>
          <w:color w:val="000000"/>
          <w:sz w:val="24"/>
          <w:szCs w:val="24"/>
          <w:lang w:eastAsia="uk-UA"/>
        </w:rPr>
        <w:t xml:space="preserve"> та </w:t>
      </w:r>
      <w:proofErr w:type="spellStart"/>
      <w:r w:rsidRPr="007A0CAF">
        <w:rPr>
          <w:rFonts w:ascii="Times New Roman" w:eastAsia="Times New Roman" w:hAnsi="Times New Roman" w:cs="Times New Roman"/>
          <w:color w:val="000000"/>
          <w:sz w:val="24"/>
          <w:szCs w:val="24"/>
          <w:lang w:eastAsia="uk-UA"/>
        </w:rPr>
        <w:t>вза</w:t>
      </w:r>
      <w:r w:rsidR="00A47081">
        <w:rPr>
          <w:rFonts w:ascii="Times New Roman" w:eastAsia="Times New Roman" w:hAnsi="Times New Roman" w:cs="Times New Roman"/>
          <w:color w:val="000000"/>
          <w:sz w:val="24"/>
          <w:szCs w:val="24"/>
          <w:lang w:eastAsia="uk-UA"/>
        </w:rPr>
        <w:t>ємооцінювання</w:t>
      </w:r>
      <w:proofErr w:type="spellEnd"/>
      <w:r w:rsidR="00A47081">
        <w:rPr>
          <w:rFonts w:ascii="Times New Roman" w:eastAsia="Times New Roman" w:hAnsi="Times New Roman" w:cs="Times New Roman"/>
          <w:color w:val="000000"/>
          <w:sz w:val="24"/>
          <w:szCs w:val="24"/>
          <w:lang w:eastAsia="uk-UA"/>
        </w:rPr>
        <w:t xml:space="preserve">, учителями </w:t>
      </w:r>
      <w:proofErr w:type="spellStart"/>
      <w:r w:rsidR="00A47081">
        <w:rPr>
          <w:rFonts w:ascii="Times New Roman" w:eastAsia="Times New Roman" w:hAnsi="Times New Roman" w:cs="Times New Roman"/>
          <w:color w:val="000000"/>
          <w:sz w:val="24"/>
          <w:szCs w:val="24"/>
          <w:lang w:eastAsia="uk-UA"/>
        </w:rPr>
        <w:t>Коропец</w:t>
      </w:r>
      <w:r w:rsidRPr="007A0CAF">
        <w:rPr>
          <w:rFonts w:ascii="Times New Roman" w:eastAsia="Times New Roman" w:hAnsi="Times New Roman" w:cs="Times New Roman"/>
          <w:color w:val="000000"/>
          <w:sz w:val="24"/>
          <w:szCs w:val="24"/>
          <w:lang w:eastAsia="uk-UA"/>
        </w:rPr>
        <w:t>ьк</w:t>
      </w:r>
      <w:r w:rsidR="00A47081">
        <w:rPr>
          <w:rFonts w:ascii="Times New Roman" w:eastAsia="Times New Roman" w:hAnsi="Times New Roman" w:cs="Times New Roman"/>
          <w:color w:val="000000"/>
          <w:sz w:val="24"/>
          <w:szCs w:val="24"/>
          <w:lang w:eastAsia="uk-UA"/>
        </w:rPr>
        <w:t>ого</w:t>
      </w:r>
      <w:proofErr w:type="spellEnd"/>
      <w:r w:rsidR="00A47081">
        <w:rPr>
          <w:rFonts w:ascii="Times New Roman" w:eastAsia="Times New Roman" w:hAnsi="Times New Roman" w:cs="Times New Roman"/>
          <w:color w:val="000000"/>
          <w:sz w:val="24"/>
          <w:szCs w:val="24"/>
          <w:lang w:eastAsia="uk-UA"/>
        </w:rPr>
        <w:t xml:space="preserve"> ліцею </w:t>
      </w:r>
      <w:proofErr w:type="spellStart"/>
      <w:r w:rsidR="00A47081">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 xml:space="preserve"> використовуються інструменти з орієнтовного переліку, наведеного нижче.</w:t>
      </w:r>
    </w:p>
    <w:p w:rsidR="007A0CAF" w:rsidRPr="007A0CAF" w:rsidRDefault="007A0CAF" w:rsidP="007A0CAF">
      <w:pPr>
        <w:spacing w:after="240" w:line="240" w:lineRule="auto"/>
        <w:rPr>
          <w:rFonts w:ascii="Times New Roman" w:eastAsia="Times New Roman" w:hAnsi="Times New Roman" w:cs="Times New Roman"/>
          <w:sz w:val="24"/>
          <w:szCs w:val="24"/>
          <w:lang w:eastAsia="uk-UA"/>
        </w:rPr>
      </w:pP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ОРІЄНТОВНИЙ ПЕРЕЛІК ІНСТРУМЕНТІВ ФОРМУВАЛЬНОГО ОЦІНЮВАННЯ</w:t>
      </w:r>
    </w:p>
    <w:tbl>
      <w:tblPr>
        <w:tblW w:w="0" w:type="auto"/>
        <w:tblCellMar>
          <w:top w:w="15" w:type="dxa"/>
          <w:left w:w="15" w:type="dxa"/>
          <w:bottom w:w="15" w:type="dxa"/>
          <w:right w:w="15" w:type="dxa"/>
        </w:tblCellMar>
        <w:tblLook w:val="04A0" w:firstRow="1" w:lastRow="0" w:firstColumn="1" w:lastColumn="0" w:noHBand="0" w:noVBand="1"/>
      </w:tblPr>
      <w:tblGrid>
        <w:gridCol w:w="458"/>
        <w:gridCol w:w="2603"/>
        <w:gridCol w:w="6568"/>
      </w:tblGrid>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Назва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Опис інструмента</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Аналіз портфоліо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проводить перевірку рівня навчальних досягнень за допомогою портфоліо учня. Портфоліо – це підібрані учнем роботи із зазначенням дати, призначення яких – розповісти історію учнівських досягнень або поступу. Портфоліо містить особисті роздуми учня з поясненнями, чому обрано ту чи ту роботу і як саме вона показує досягнення цілей навчання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Відповідь хором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одночасно усно реагують на певну репліку. Це може бути відповідь на запитання, висловлення згоди чи незгоди із запропонованим твердженням, повторення сказаного вчителем тощо.</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5"/>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Візьми і передай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Проводиться спільна групова робота, яку використовують, щоб поділитися думками або зібрати інформацію від кожного учасника групи; учні записують відповіді, потім передають вправо, додають власну відповідь на іншому аркуші і продовжують, доки їхній папірець обійде всю групу і знову повернеться до них. Потім обговорюють результати в групі.</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6"/>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Внутрішнє / зовнішнє коло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пропонує учням стати у два кола, внутрішнє та зовнішнє, обличчям одне до одного. Учні, що стоять навпроти, ставлять одне одному запитання, які вони попередньо написали. Зовнішнє коло рухається і утворюються нові пари. Потім процедура повторюється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7"/>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Газетний заголовок</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вигадують газетний заголовок, який може бути написаний до теми, яку вивчають та передають основну ідею події</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8"/>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Гра в кубик</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показує 6 запитань до уроку. Об’єднує учнів у групи по 4. У кожної групи є один кубик. Кожен кидає кубик та відповідає на запитання з відповідним номером. Якщо номер випав більш ніж один раз, учень може доповнити попередню відповідь або кинути кубик ще раз. Відповіді можна записувати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9"/>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Доповни думку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проводить письмову перевірку розуміння стратегії, коли учні заповнюють пропуски у пропонованому твердженні.</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0"/>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Есе «хвилинка»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Учитель задає питання для есе на одну хвилину– це конкретне питання з орієнтацією на очікуваний(і) результат(и) навчання, на яке можна відповісти за </w:t>
            </w:r>
            <w:proofErr w:type="spellStart"/>
            <w:r w:rsidRPr="007A0CAF">
              <w:rPr>
                <w:rFonts w:ascii="Times New Roman" w:eastAsia="Times New Roman" w:hAnsi="Times New Roman" w:cs="Times New Roman"/>
                <w:color w:val="000000"/>
                <w:sz w:val="24"/>
                <w:szCs w:val="24"/>
                <w:lang w:eastAsia="uk-UA"/>
              </w:rPr>
              <w:t>однудві</w:t>
            </w:r>
            <w:proofErr w:type="spellEnd"/>
            <w:r w:rsidRPr="007A0CAF">
              <w:rPr>
                <w:rFonts w:ascii="Times New Roman" w:eastAsia="Times New Roman" w:hAnsi="Times New Roman" w:cs="Times New Roman"/>
                <w:color w:val="000000"/>
                <w:sz w:val="24"/>
                <w:szCs w:val="24"/>
                <w:lang w:eastAsia="uk-UA"/>
              </w:rPr>
              <w:t xml:space="preserve"> хвилини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1"/>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Запис у журнал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Учні записують у свій журнал або зошит розуміння предмету, поняття або те, що вони вивчили на </w:t>
            </w:r>
            <w:proofErr w:type="spellStart"/>
            <w:r w:rsidRPr="007A0CAF">
              <w:rPr>
                <w:rFonts w:ascii="Times New Roman" w:eastAsia="Times New Roman" w:hAnsi="Times New Roman" w:cs="Times New Roman"/>
                <w:color w:val="000000"/>
                <w:sz w:val="24"/>
                <w:szCs w:val="24"/>
                <w:lang w:eastAsia="uk-UA"/>
              </w:rPr>
              <w:t>уроці</w:t>
            </w:r>
            <w:proofErr w:type="spellEnd"/>
            <w:r w:rsidRPr="007A0CAF">
              <w:rPr>
                <w:rFonts w:ascii="Times New Roman" w:eastAsia="Times New Roman" w:hAnsi="Times New Roman" w:cs="Times New Roman"/>
                <w:color w:val="000000"/>
                <w:sz w:val="24"/>
                <w:szCs w:val="24"/>
                <w:lang w:eastAsia="uk-UA"/>
              </w:rPr>
              <w:t>. Вчитель переглядає записи, щоб дізнатися чи зрозумів учень певну тему, урок, поняття або вивчене.</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2"/>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Записні книжки учнів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Інструмент для учнів для </w:t>
            </w:r>
            <w:proofErr w:type="spellStart"/>
            <w:r w:rsidRPr="007A0CAF">
              <w:rPr>
                <w:rFonts w:ascii="Times New Roman" w:eastAsia="Times New Roman" w:hAnsi="Times New Roman" w:cs="Times New Roman"/>
                <w:color w:val="000000"/>
                <w:sz w:val="24"/>
                <w:szCs w:val="24"/>
                <w:lang w:eastAsia="uk-UA"/>
              </w:rPr>
              <w:t>відстежування</w:t>
            </w:r>
            <w:proofErr w:type="spellEnd"/>
            <w:r w:rsidRPr="007A0CAF">
              <w:rPr>
                <w:rFonts w:ascii="Times New Roman" w:eastAsia="Times New Roman" w:hAnsi="Times New Roman" w:cs="Times New Roman"/>
                <w:color w:val="000000"/>
                <w:sz w:val="24"/>
                <w:szCs w:val="24"/>
                <w:lang w:eastAsia="uk-UA"/>
              </w:rPr>
              <w:t xml:space="preserve"> навчального поступу: куди я рухаюся? де я зараз? як туди дістатися?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3"/>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Збір ідей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ставить запитання або дає завдання. Учні самостійно відповідають на аркуші паперу, зазначаючи не менше трьох думок / відповідей / тверджень. Учні, що завершили, встають. Вчитель звертається до певного учня і просить його поділитися записаними ідеями. Учні викреслюють пункти, попередньо озвучені однокласниками і сідають, коли в них на аркушах закінчилися всі записані ідеї, незалежно від того, чи вони були озвучені саме ними. Вчитель продовжує опитувати учнів, доки сядуть усі.</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4"/>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З-Х-В та ЗХВ+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відповідають групами, в парах або індивідуально на запитання вчителя «Що ми вже знаємо?» (З), «Що ми хотіли б дізнатися?» (Х) та «Що вже вивчили за темою?» (В). Плюс (+). Учні класифікують отримані знання за допомогою концептуальної карти або наочної схеми, яка відображає ключову інформацію. Потім кожен учень записує короткий підсумок (на один абзац) про вивчене.</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5"/>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Картка на вихід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Письмові відповіді учнів на запитання на картках, які учням роздають наприкінці уроку, після завершення певного виду роботи, теми тощо.</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6"/>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Концептуальна карта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Учителем впроваджується будь-яка можлива форма схематичної наочності, яка допомагає учням побачити взаємозв'язки між поняттями за допомогою побудованих схем ключових слів, що позначають такі поняття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7"/>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b/>
                <w:bCs/>
                <w:color w:val="000000"/>
                <w:sz w:val="24"/>
                <w:szCs w:val="24"/>
                <w:lang w:eastAsia="uk-UA"/>
              </w:rPr>
              <w:t>Найзаплутаніший</w:t>
            </w:r>
            <w:proofErr w:type="spellEnd"/>
            <w:r w:rsidRPr="007A0CAF">
              <w:rPr>
                <w:rFonts w:ascii="Times New Roman" w:eastAsia="Times New Roman" w:hAnsi="Times New Roman" w:cs="Times New Roman"/>
                <w:b/>
                <w:bCs/>
                <w:color w:val="000000"/>
                <w:sz w:val="24"/>
                <w:szCs w:val="24"/>
                <w:lang w:eastAsia="uk-UA"/>
              </w:rPr>
              <w:t xml:space="preserve"> (або найясніший) момент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Варіант </w:t>
            </w:r>
            <w:proofErr w:type="spellStart"/>
            <w:r w:rsidRPr="007A0CAF">
              <w:rPr>
                <w:rFonts w:ascii="Times New Roman" w:eastAsia="Times New Roman" w:hAnsi="Times New Roman" w:cs="Times New Roman"/>
                <w:color w:val="000000"/>
                <w:sz w:val="24"/>
                <w:szCs w:val="24"/>
                <w:lang w:eastAsia="uk-UA"/>
              </w:rPr>
              <w:t>однохвилинки</w:t>
            </w:r>
            <w:proofErr w:type="spellEnd"/>
            <w:r w:rsidRPr="007A0CAF">
              <w:rPr>
                <w:rFonts w:ascii="Times New Roman" w:eastAsia="Times New Roman" w:hAnsi="Times New Roman" w:cs="Times New Roman"/>
                <w:color w:val="000000"/>
                <w:sz w:val="24"/>
                <w:szCs w:val="24"/>
                <w:lang w:eastAsia="uk-UA"/>
              </w:rPr>
              <w:t>. Учитель запитує учнів (в кінці уроку або під час паузи, яка утворилася після пояснення теми): «Який найбільш заплутаний момент» сьогоднішнього заняття?» або «Що вам здалося незрозумілим у понятті «_________»?</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8"/>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Перевірка</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неправильного розуміння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надає учням поширені або передбачувані помилкові твердження з певної теми, щодо певного розуміння принципу або процесу і запитує, чи згодні вони з цим чи ні та чому. Учні мають дати аргументовані відповіді. Перевірка неправильного розуміння може також застосовуватися у формі тесту з декількома варіантами відповіді або гри «правильно-неправильно».</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19"/>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Перефразування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мають висловити основну ідею уроку чи щойно поясненої теми.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0"/>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Підбиття підсумків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Учителем проводиться форма роздумів одразу після певного виду роботи.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1"/>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Підказка за аналогією</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Учні мають сформулювати думку на основі </w:t>
            </w:r>
            <w:proofErr w:type="spellStart"/>
            <w:r w:rsidRPr="007A0CAF">
              <w:rPr>
                <w:rFonts w:ascii="Times New Roman" w:eastAsia="Times New Roman" w:hAnsi="Times New Roman" w:cs="Times New Roman"/>
                <w:color w:val="000000"/>
                <w:sz w:val="24"/>
                <w:szCs w:val="24"/>
                <w:lang w:eastAsia="uk-UA"/>
              </w:rPr>
              <w:t>підказкианалогії</w:t>
            </w:r>
            <w:proofErr w:type="spellEnd"/>
            <w:r w:rsidRPr="007A0CAF">
              <w:rPr>
                <w:rFonts w:ascii="Times New Roman" w:eastAsia="Times New Roman" w:hAnsi="Times New Roman" w:cs="Times New Roman"/>
                <w:color w:val="000000"/>
                <w:sz w:val="24"/>
                <w:szCs w:val="24"/>
                <w:lang w:eastAsia="uk-UA"/>
              </w:rPr>
              <w:t>: (певне поняття, принцип або процес) ________ виглядає як _______________тому що ___________________ .</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2"/>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Підсумок А-Б-В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Кожному учневі в класі учитель присвоює окрему літеру алфавіту, а він обирає слово, яке починається на цю літеру та пов'язане з вивченою темою.</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3"/>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Підсумок або питання на картках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час від часу роздає картки й просить учнів писати з обох сторін за такими правилами: (Один бік) на підставі вивченого (теми, розділу), опишіть основну велику ідею, яку ви зрозуміли, у формі короткого висновку. (Другий бік) запишіть те, що ви ще не повністю зрозуміли у вигляді твердження або запитання.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4"/>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Підсумок одним реченням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пропонує учням написати підсумкове речення, яке відповідає на запитання «хто», «що», «де», «коли», «чому», «як» щодо певної теми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5"/>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Підсумок одним словом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мають обрати з-поміж наведених варіантів (або запропонувати самостійно) слово, яке найкраще підсумовує тему.</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6"/>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 xml:space="preserve">Подумай – </w:t>
            </w:r>
            <w:proofErr w:type="spellStart"/>
            <w:r w:rsidRPr="007A0CAF">
              <w:rPr>
                <w:rFonts w:ascii="Times New Roman" w:eastAsia="Times New Roman" w:hAnsi="Times New Roman" w:cs="Times New Roman"/>
                <w:b/>
                <w:bCs/>
                <w:color w:val="000000"/>
                <w:sz w:val="24"/>
                <w:szCs w:val="24"/>
                <w:lang w:eastAsia="uk-UA"/>
              </w:rPr>
              <w:t>запиши</w:t>
            </w:r>
            <w:proofErr w:type="spellEnd"/>
            <w:r w:rsidRPr="007A0CAF">
              <w:rPr>
                <w:rFonts w:ascii="Times New Roman" w:eastAsia="Times New Roman" w:hAnsi="Times New Roman" w:cs="Times New Roman"/>
                <w:b/>
                <w:bCs/>
                <w:color w:val="000000"/>
                <w:sz w:val="24"/>
                <w:szCs w:val="24"/>
                <w:lang w:eastAsia="uk-UA"/>
              </w:rPr>
              <w:t xml:space="preserve"> – обговори в парі – поділися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Учні обдумують відповідь самостійно, записують її, об’єднуються в пари та обговорюють відповідь із партнерами, а потім озвучують її всьому </w:t>
            </w:r>
            <w:proofErr w:type="spellStart"/>
            <w:r w:rsidRPr="007A0CAF">
              <w:rPr>
                <w:rFonts w:ascii="Times New Roman" w:eastAsia="Times New Roman" w:hAnsi="Times New Roman" w:cs="Times New Roman"/>
                <w:color w:val="000000"/>
                <w:sz w:val="24"/>
                <w:szCs w:val="24"/>
                <w:lang w:eastAsia="uk-UA"/>
              </w:rPr>
              <w:t>классу</w:t>
            </w:r>
            <w:proofErr w:type="spellEnd"/>
            <w:r w:rsidRPr="007A0CAF">
              <w:rPr>
                <w:rFonts w:ascii="Times New Roman" w:eastAsia="Times New Roman" w:hAnsi="Times New Roman" w:cs="Times New Roman"/>
                <w:color w:val="000000"/>
                <w:sz w:val="24"/>
                <w:szCs w:val="24"/>
                <w:lang w:eastAsia="uk-UA"/>
              </w:rPr>
              <w:t>.</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7"/>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Подумай – розкажи в парі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ставить учням запитання. Учні самостійно формулюють відповіді протягом визначеного часу, потім повертаються кожен до свого партнера та надають йому відповідь. Учитель викликає декілька пар на вибір, які озвучують свої відповіді у класі.</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8"/>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Пригадай – підсумуй – запитай – пов’яжи за 2 хвилини (ППЗП2)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За дві хвилини учні повинні пригадати та назвати у правильному порядку найважливіші ідеї, отримані на попередньому занятті; за дві хвилини підсумувати ці пункти одним реченням, записати одне основне запитання, на яке вони хочуть отримати відповідь та знайти одну прив'язку цього матеріалу до основної теми предмету чи курсу за вибором</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29"/>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Рішення-рішення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висловлює певну думку, потім просить учнів зайняти сторону, що відповідає їхній думці з цієї теми і поділитися аргументацією. Учні можуть змінювати сторону після обговорення.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0"/>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b/>
                <w:bCs/>
                <w:color w:val="000000"/>
                <w:sz w:val="24"/>
                <w:szCs w:val="24"/>
                <w:lang w:eastAsia="uk-UA"/>
              </w:rPr>
              <w:t>Самооцінювання</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Процес, під час якого учні збирають дані про власне навчання, аналізують що саме відображує їхні успіхи в досягненні навчальних цілей та планують наступні кроки.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1"/>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Семінар за Сократом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ставлять питання одне одному з певного важливого питання або теми. Питання ініціюють розмову, яка триває як серія відповідей та додаткових запитань</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2"/>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Сигнали руками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на прохання вчителя показують визначені сигнали рукою, щоб повідомити про рівень розуміння певного поняття, принципу або процесу: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«Розумію ______ і можу пояснити»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(наприклад, великий палець вгору).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«Ще не зовсім розумію 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(наприклад, великий палець вниз).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«Не впевнений щодо 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lastRenderedPageBreak/>
              <w:t>(наприклад, помахати рукою)</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3"/>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Скажи щось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по черзі обговорюють у групі певний прочитаний розділ або переглянуте відео</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4"/>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Сортування слів</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роздає учням набір словникових термінів, які вони сортують за заданими або створеними ними категоріями.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5"/>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roofErr w:type="spellStart"/>
            <w:r w:rsidRPr="007A0CAF">
              <w:rPr>
                <w:rFonts w:ascii="Times New Roman" w:eastAsia="Times New Roman" w:hAnsi="Times New Roman" w:cs="Times New Roman"/>
                <w:b/>
                <w:bCs/>
                <w:color w:val="000000"/>
                <w:sz w:val="24"/>
                <w:szCs w:val="24"/>
                <w:lang w:eastAsia="uk-UA"/>
              </w:rPr>
              <w:t>Спінер</w:t>
            </w:r>
            <w:proofErr w:type="spellEnd"/>
            <w:r w:rsidRPr="007A0CAF">
              <w:rPr>
                <w:rFonts w:ascii="Times New Roman" w:eastAsia="Times New Roman" w:hAnsi="Times New Roman" w:cs="Times New Roman"/>
                <w:b/>
                <w:bCs/>
                <w:color w:val="000000"/>
                <w:sz w:val="24"/>
                <w:szCs w:val="24"/>
                <w:lang w:eastAsia="uk-UA"/>
              </w:rPr>
              <w:t xml:space="preserve"> ідей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Учитель створює </w:t>
            </w:r>
            <w:proofErr w:type="spellStart"/>
            <w:r w:rsidRPr="007A0CAF">
              <w:rPr>
                <w:rFonts w:ascii="Times New Roman" w:eastAsia="Times New Roman" w:hAnsi="Times New Roman" w:cs="Times New Roman"/>
                <w:color w:val="000000"/>
                <w:sz w:val="24"/>
                <w:szCs w:val="24"/>
                <w:lang w:eastAsia="uk-UA"/>
              </w:rPr>
              <w:t>спінер</w:t>
            </w:r>
            <w:proofErr w:type="spellEnd"/>
            <w:r w:rsidRPr="007A0CAF">
              <w:rPr>
                <w:rFonts w:ascii="Times New Roman" w:eastAsia="Times New Roman" w:hAnsi="Times New Roman" w:cs="Times New Roman"/>
                <w:color w:val="000000"/>
                <w:sz w:val="24"/>
                <w:szCs w:val="24"/>
                <w:lang w:eastAsia="uk-UA"/>
              </w:rPr>
              <w:t xml:space="preserve">, розділений на 4 сектори з написами «Спрогнозуй», «Поясни», «Підсумуй», «Оціни». Після пояснення нового матеріалу вчитель крутить </w:t>
            </w:r>
            <w:proofErr w:type="spellStart"/>
            <w:r w:rsidRPr="007A0CAF">
              <w:rPr>
                <w:rFonts w:ascii="Times New Roman" w:eastAsia="Times New Roman" w:hAnsi="Times New Roman" w:cs="Times New Roman"/>
                <w:color w:val="000000"/>
                <w:sz w:val="24"/>
                <w:szCs w:val="24"/>
                <w:lang w:eastAsia="uk-UA"/>
              </w:rPr>
              <w:t>спінер</w:t>
            </w:r>
            <w:proofErr w:type="spellEnd"/>
            <w:r w:rsidRPr="007A0CAF">
              <w:rPr>
                <w:rFonts w:ascii="Times New Roman" w:eastAsia="Times New Roman" w:hAnsi="Times New Roman" w:cs="Times New Roman"/>
                <w:color w:val="000000"/>
                <w:sz w:val="24"/>
                <w:szCs w:val="24"/>
                <w:lang w:eastAsia="uk-UA"/>
              </w:rPr>
              <w:t xml:space="preserve"> та просить учнів відповісти на запитання залежно від місця зупинки </w:t>
            </w:r>
            <w:proofErr w:type="spellStart"/>
            <w:r w:rsidRPr="007A0CAF">
              <w:rPr>
                <w:rFonts w:ascii="Times New Roman" w:eastAsia="Times New Roman" w:hAnsi="Times New Roman" w:cs="Times New Roman"/>
                <w:color w:val="000000"/>
                <w:sz w:val="24"/>
                <w:szCs w:val="24"/>
                <w:lang w:eastAsia="uk-UA"/>
              </w:rPr>
              <w:t>спінера</w:t>
            </w:r>
            <w:proofErr w:type="spellEnd"/>
            <w:r w:rsidRPr="007A0CAF">
              <w:rPr>
                <w:rFonts w:ascii="Times New Roman" w:eastAsia="Times New Roman" w:hAnsi="Times New Roman" w:cs="Times New Roman"/>
                <w:color w:val="000000"/>
                <w:sz w:val="24"/>
                <w:szCs w:val="24"/>
                <w:lang w:eastAsia="uk-UA"/>
              </w:rPr>
              <w:t xml:space="preserve">. Наприклад, </w:t>
            </w:r>
            <w:proofErr w:type="spellStart"/>
            <w:r w:rsidRPr="007A0CAF">
              <w:rPr>
                <w:rFonts w:ascii="Times New Roman" w:eastAsia="Times New Roman" w:hAnsi="Times New Roman" w:cs="Times New Roman"/>
                <w:color w:val="000000"/>
                <w:sz w:val="24"/>
                <w:szCs w:val="24"/>
                <w:lang w:eastAsia="uk-UA"/>
              </w:rPr>
              <w:t>спінер</w:t>
            </w:r>
            <w:proofErr w:type="spellEnd"/>
            <w:r w:rsidRPr="007A0CAF">
              <w:rPr>
                <w:rFonts w:ascii="Times New Roman" w:eastAsia="Times New Roman" w:hAnsi="Times New Roman" w:cs="Times New Roman"/>
                <w:color w:val="000000"/>
                <w:sz w:val="24"/>
                <w:szCs w:val="24"/>
                <w:lang w:eastAsia="uk-UA"/>
              </w:rPr>
              <w:t xml:space="preserve"> зупиняється на секторі «Підсумуй», тоді вчитель може сказати: «Назви ключові поняття, про які щойно йшлося»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6"/>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Спостереження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готує протокол спостереження за списком учнів у класі, де буде зазначено, за якими саме очікуваними результатами він буде спостерігати. Рухаючись класом, він спостерігає за учнями, коли вони працюють, і робить необхідні записи та позначки в протоколі спостереження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7"/>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Тестування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За допомогою тестування вчитель перевіряє опанування учнями фактичної інформації, понять за типами тестових завдань: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Декілька правильних варіантів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Правильно/Неправильно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Коротка відповідь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Знайди відповідність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Розширена відповідь</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8"/>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Трикутна призма (червоний, жовтий, зелений)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Учитель проводить з учнями зворотний </w:t>
            </w:r>
            <w:proofErr w:type="spellStart"/>
            <w:r w:rsidRPr="007A0CAF">
              <w:rPr>
                <w:rFonts w:ascii="Times New Roman" w:eastAsia="Times New Roman" w:hAnsi="Times New Roman" w:cs="Times New Roman"/>
                <w:color w:val="000000"/>
                <w:sz w:val="24"/>
                <w:szCs w:val="24"/>
                <w:lang w:eastAsia="uk-UA"/>
              </w:rPr>
              <w:t>зв'язок.Учні</w:t>
            </w:r>
            <w:proofErr w:type="spellEnd"/>
            <w:r w:rsidRPr="007A0CAF">
              <w:rPr>
                <w:rFonts w:ascii="Times New Roman" w:eastAsia="Times New Roman" w:hAnsi="Times New Roman" w:cs="Times New Roman"/>
                <w:color w:val="000000"/>
                <w:sz w:val="24"/>
                <w:szCs w:val="24"/>
                <w:lang w:eastAsia="uk-UA"/>
              </w:rPr>
              <w:t xml:space="preserve"> показують колір, що відповідає рівню розуміння.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39"/>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Усне опитування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пропонує учнями відповісти на запитання, наведені нижче: Чим це _________схоже на/відрізняється від_________?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Які характерні риси/елементи________________?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 іще можна показати/проілюструвати________?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 чому полягає головна ідея, ключова концепція, мораль 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 _________стосується 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Які ідеї / деталі можна додати до_______________?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Наведіть приклад ___________________?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Що не так з___________________?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Який висновок ви могли б зробити з__________________?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Які висновки можна зробити з___________?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На яке питання ми намагаємося відповісти?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Яку проблему ми намагаємося вирішити?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Що ви можете сказати про ____________________?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Що може статися, якщо _______________ ?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Які критерії можна взяти для оцінки 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Які докази підтверджують____________________?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 ми можемо довести / підтвердити 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 це можна розглядати з точки зору_______________?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Які альтернативи ____________________ слід розглянути?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Який підхід/стратегію ви могли б використати для _____?</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0"/>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Учнівська конференція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проводить бесіду з кожним учнем особисто для перевірки рівня розуміння.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1"/>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Хто швидше?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xml:space="preserve">Учитель пропонує учням провести роботу в парі – слухач і ведучий. Обидва знають категорію (тему), однак ведучий стоїть спиною до дошки / екрану. З'являються слова на задану </w:t>
            </w:r>
            <w:r w:rsidRPr="007A0CAF">
              <w:rPr>
                <w:rFonts w:ascii="Times New Roman" w:eastAsia="Times New Roman" w:hAnsi="Times New Roman" w:cs="Times New Roman"/>
                <w:color w:val="000000"/>
                <w:sz w:val="24"/>
                <w:szCs w:val="24"/>
                <w:lang w:eastAsia="uk-UA"/>
              </w:rPr>
              <w:lastRenderedPageBreak/>
              <w:t>тему, слухач дає підказки, а ведучий намагається вгадати слово. Пара, яка завершила першою, встає.</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2"/>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Швидкий запис</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пропонує учням відповісти за 2-10 хвилин на відкриті запитання або твердження.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3"/>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 xml:space="preserve">Шкала </w:t>
            </w:r>
            <w:proofErr w:type="spellStart"/>
            <w:r w:rsidRPr="007A0CAF">
              <w:rPr>
                <w:rFonts w:ascii="Times New Roman" w:eastAsia="Times New Roman" w:hAnsi="Times New Roman" w:cs="Times New Roman"/>
                <w:b/>
                <w:bCs/>
                <w:color w:val="000000"/>
                <w:sz w:val="24"/>
                <w:szCs w:val="24"/>
                <w:lang w:eastAsia="uk-UA"/>
              </w:rPr>
              <w:t>Лайкерта</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наводить 3-5 тверджень, які явно не є істинними або помилковими, але дещо спірними. Мета полягає в тому, щоб допомогти учням подумати над текстом, а потім обговорити його з однокласниками. Наприклад,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i/>
                <w:iCs/>
                <w:color w:val="000000"/>
                <w:sz w:val="24"/>
                <w:szCs w:val="24"/>
                <w:lang w:eastAsia="uk-UA"/>
              </w:rPr>
              <w:t>«Герой (ім'я) не повинен був робити (що саме)»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повністю погоджуюся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не погоджуюся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погоджуюся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повністю погоджуюся</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4"/>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3-2-1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виконують такі варіанти завдань, визначаючи за прочитаним текстом: три речі, які ви дізналися, два цікаві факти, одне питання, що залишилося; три ключові слова, дві відмінності між _, один вплив на _; три важливі факти, дві цікаві ідеї, одне уявлення про себе як учня; три нові терміни, дві нові ідеї, одна річ, яку потрібно обдумати; три питання до тексту (незнайомі слова або незрозумілі ідеї), два прогнози за текстом (що станеться далі, враховуючи вже прочитане), знайдіть один зв'язок у тексті (з тим, що ви вже знали або випробували)</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5"/>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Трихвилинна пауза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проводить трихвилинну паузу, що дає змогу учням зупинитися, обміркувати певні представлені явища та ідеї, прив'язати їх до вже наявних знань або досвіду та запрошує учнів до їх роз'яснень.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 змінив(ла) ставлення до....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Я більше дізнався(</w:t>
            </w:r>
            <w:proofErr w:type="spellStart"/>
            <w:r w:rsidRPr="007A0CAF">
              <w:rPr>
                <w:rFonts w:ascii="Times New Roman" w:eastAsia="Times New Roman" w:hAnsi="Times New Roman" w:cs="Times New Roman"/>
                <w:color w:val="000000"/>
                <w:sz w:val="24"/>
                <w:szCs w:val="24"/>
                <w:lang w:eastAsia="uk-UA"/>
              </w:rPr>
              <w:t>лася</w:t>
            </w:r>
            <w:proofErr w:type="spellEnd"/>
            <w:r w:rsidRPr="007A0CAF">
              <w:rPr>
                <w:rFonts w:ascii="Times New Roman" w:eastAsia="Times New Roman" w:hAnsi="Times New Roman" w:cs="Times New Roman"/>
                <w:color w:val="000000"/>
                <w:sz w:val="24"/>
                <w:szCs w:val="24"/>
                <w:lang w:eastAsia="uk-UA"/>
              </w:rPr>
              <w:t>) про... </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Мене здивувало...</w:t>
            </w:r>
          </w:p>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 Я почувався(</w:t>
            </w:r>
            <w:proofErr w:type="spellStart"/>
            <w:r w:rsidRPr="007A0CAF">
              <w:rPr>
                <w:rFonts w:ascii="Times New Roman" w:eastAsia="Times New Roman" w:hAnsi="Times New Roman" w:cs="Times New Roman"/>
                <w:color w:val="000000"/>
                <w:sz w:val="24"/>
                <w:szCs w:val="24"/>
                <w:lang w:eastAsia="uk-UA"/>
              </w:rPr>
              <w:t>лася</w:t>
            </w:r>
            <w:proofErr w:type="spellEnd"/>
            <w:r w:rsidRPr="007A0CAF">
              <w:rPr>
                <w:rFonts w:ascii="Times New Roman" w:eastAsia="Times New Roman" w:hAnsi="Times New Roman" w:cs="Times New Roman"/>
                <w:color w:val="000000"/>
                <w:sz w:val="24"/>
                <w:szCs w:val="24"/>
                <w:lang w:eastAsia="uk-UA"/>
              </w:rPr>
              <w:t>)...</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6"/>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Є питання, в кого є відповідь?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Учитель робить два набори карток. Перший набір має запитання за певним розділом навчання. У другому наборі містяться відповіді. Учитель роздає картки з відповідями учням, а потім він або учень зачитує класу питання на картці. Всі учні перевіряють свої картки з відповідями, щоб знайти правильну</w:t>
            </w:r>
          </w:p>
        </w:tc>
      </w:tr>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numPr>
                <w:ilvl w:val="0"/>
                <w:numId w:val="47"/>
              </w:numPr>
              <w:spacing w:before="100" w:beforeAutospacing="1" w:after="100" w:afterAutospacing="1" w:line="240" w:lineRule="auto"/>
              <w:textAlignment w:val="baseline"/>
              <w:rPr>
                <w:rFonts w:ascii="Times New Roman" w:eastAsia="Times New Roman" w:hAnsi="Times New Roman" w:cs="Times New Roman"/>
                <w:color w:val="000000"/>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Лідер за номером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Учні об’єднуються в групи по чотири і кожному члену групи присвоюється номер. Учитель ставить питання / проблему і всі чотири учні її обговорюють. Вчитель називає номер і відповідний учень у кожній групі відповідає</w:t>
            </w:r>
          </w:p>
        </w:tc>
      </w:tr>
    </w:tbl>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Підсумкове оцінювання</w:t>
      </w:r>
      <w:r w:rsidRPr="007A0CAF">
        <w:rPr>
          <w:rFonts w:ascii="Times New Roman" w:eastAsia="Times New Roman" w:hAnsi="Times New Roman" w:cs="Times New Roman"/>
          <w:color w:val="000000"/>
          <w:sz w:val="24"/>
          <w:szCs w:val="24"/>
          <w:lang w:eastAsia="uk-UA"/>
        </w:rPr>
        <w:t xml:space="preserve"> має на меті співвіднесення фактичних результатів</w:t>
      </w:r>
      <w:r w:rsidR="00F16B07">
        <w:rPr>
          <w:rFonts w:ascii="Times New Roman" w:eastAsia="Times New Roman" w:hAnsi="Times New Roman" w:cs="Times New Roman"/>
          <w:color w:val="000000"/>
          <w:sz w:val="24"/>
          <w:szCs w:val="24"/>
          <w:lang w:eastAsia="uk-UA"/>
        </w:rPr>
        <w:t xml:space="preserve"> навчання, яких досягли здобувач</w:t>
      </w:r>
      <w:r w:rsidRPr="007A0CAF">
        <w:rPr>
          <w:rFonts w:ascii="Times New Roman" w:eastAsia="Times New Roman" w:hAnsi="Times New Roman" w:cs="Times New Roman"/>
          <w:color w:val="000000"/>
          <w:sz w:val="24"/>
          <w:szCs w:val="24"/>
          <w:lang w:eastAsia="uk-UA"/>
        </w:rPr>
        <w:t>і освіти, з обов'язковими/очікуваними результатами навчання, визначеними Державним стандартом / модельною навчальною програмою за певний період навчання.</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Підсумкове оцінювання здійснюють періодично. Кількість підсумкових робіт, час їхнього проведення вчитель/учителька може встановлювати самостійно.</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Підсумкове оцінювання за семестр здійснюють за групами результатів навчання, що передбачені Критеріями оцінювання за освітніми галузями, з урахуванням різних форм і видів навчальної діяльності.</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Для формування висновків щодо рівня досягнення обов’язкових результатів навчання за семестр учитель і учителька може запропонувати учнівству:</w:t>
      </w:r>
    </w:p>
    <w:p w:rsidR="007A0CAF" w:rsidRPr="007A0CAF" w:rsidRDefault="007A0CAF" w:rsidP="007A0CAF">
      <w:pPr>
        <w:numPr>
          <w:ilvl w:val="0"/>
          <w:numId w:val="48"/>
        </w:numPr>
        <w:spacing w:after="0" w:line="240" w:lineRule="auto"/>
        <w:ind w:left="426"/>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виконати комплексну підсумкову роботу, завдання якої дозволяють установити результати навчання за всіма групами результатів, визначеним в Критеріях оцінювання за освітніми галузями; </w:t>
      </w:r>
    </w:p>
    <w:p w:rsidR="007A0CAF" w:rsidRDefault="007A0CAF" w:rsidP="007A0CAF">
      <w:pPr>
        <w:numPr>
          <w:ilvl w:val="0"/>
          <w:numId w:val="48"/>
        </w:numPr>
        <w:spacing w:after="0" w:line="240" w:lineRule="auto"/>
        <w:ind w:left="426"/>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виконати окремі підсумкові роботи для кожної групи результатів, визначеної у Критеріях оцінювання за освітніми галузями.</w:t>
      </w:r>
    </w:p>
    <w:p w:rsidR="006A64F8" w:rsidRPr="007A0CAF" w:rsidRDefault="006A64F8" w:rsidP="00020891">
      <w:pPr>
        <w:spacing w:after="0" w:line="240" w:lineRule="auto"/>
        <w:jc w:val="both"/>
        <w:textAlignment w:val="baseline"/>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 xml:space="preserve">Рішенням педагогічної ради ліцею (протокол №1 від 30.08.2024 року) </w:t>
      </w:r>
      <w:r w:rsidR="00020891">
        <w:rPr>
          <w:rFonts w:ascii="Times New Roman" w:eastAsia="Times New Roman" w:hAnsi="Times New Roman" w:cs="Times New Roman"/>
          <w:color w:val="000000"/>
          <w:sz w:val="24"/>
          <w:szCs w:val="24"/>
          <w:lang w:eastAsia="uk-UA"/>
        </w:rPr>
        <w:t>визначено проведення підсумкових робіт (ПР) за різними групами результатів (ГР) у кінці вивчення теми ( частини теми) та встановлення результатів навчання за всіма групами результатів у кінці семестру із врахуванням поточного оцінювання та результатів за підсумкову роботу за певними групами результатів ( середнє арифметичне, враховуючи динаміку навчальних досягнень учня).</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Відомості, отримані під час підсумкового семестрового оцінювання результатів навчання, застосовують для вироблення навчальних цілей на наступний період, визначення труднощів, що постали перед здобувачами освіти, та коригування освітнього процесу.</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У Свідоцтві досягнень виставляють семестрові оцінки за групами результатів. На підставі оцінок за групами результатів виставляють загальну оцінку за семестр з кожного навчального предмета/інтегрованого курсу навчального плану освітньої програми закладу освіти.</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4"/>
          <w:szCs w:val="24"/>
          <w:lang w:eastAsia="uk-UA"/>
        </w:rPr>
        <w:t>Оцінка за семестр може бути скоригованою.</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Підсумкове оцінювання за рік не здійснюють.</w:t>
      </w:r>
      <w:r w:rsidRPr="007A0CAF">
        <w:rPr>
          <w:rFonts w:ascii="Times New Roman" w:eastAsia="Times New Roman" w:hAnsi="Times New Roman" w:cs="Times New Roman"/>
          <w:color w:val="000000"/>
          <w:sz w:val="24"/>
          <w:szCs w:val="24"/>
          <w:lang w:eastAsia="uk-UA"/>
        </w:rPr>
        <w:t xml:space="preserve"> Річну оцінку виставляють на підставі загальних оцінок за І та II семестри або скоригованих семестрових оцінок. Річна оцінка не обов’язково є середнім арифметичним оцінок за І та II семестри. Для визначення річної оцінки потрібно враховувати динаміку особистих досягнень учня і учениці протягом року.</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i/>
          <w:iCs/>
          <w:color w:val="000000"/>
          <w:sz w:val="24"/>
          <w:szCs w:val="24"/>
          <w:lang w:eastAsia="uk-UA"/>
        </w:rPr>
        <w:t>Річне оцінювання також може бути скоригованим.</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Відповідно до п. 3.2. Інструкції з ведення класного журналу 5-11(12)-х класів загальноосвітніх навчальних закладів, затвердженої наказом Міністерства освіти і науки України від 03.06.2008 № 496, у триденний термін після виставлення семестрової/річної оцінки батьки (особи, які їх замінюють) учнів (вихованців), які виявили бажання підвищити результати семестрового/річного оцінювання або не були атестовані, звертаються до директора ліцею  із заявою про проведення відповідного оцінювання, у якій пояснюють причину та необхідність його проведення. </w:t>
      </w:r>
    </w:p>
    <w:p w:rsidR="007A0CAF" w:rsidRPr="007A0CAF" w:rsidRDefault="00A47081" w:rsidP="007A0CAF">
      <w:pPr>
        <w:spacing w:after="0" w:line="240" w:lineRule="auto"/>
        <w:ind w:firstLine="708"/>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 xml:space="preserve">Наказом директора  ліцею </w:t>
      </w:r>
      <w:r w:rsidR="007A0CAF" w:rsidRPr="007A0CAF">
        <w:rPr>
          <w:rFonts w:ascii="Times New Roman" w:eastAsia="Times New Roman" w:hAnsi="Times New Roman" w:cs="Times New Roman"/>
          <w:color w:val="000000"/>
          <w:sz w:val="24"/>
          <w:szCs w:val="24"/>
          <w:lang w:eastAsia="uk-UA"/>
        </w:rPr>
        <w:t xml:space="preserve"> створюється комісія та затверджується графік і порядок проведення оцінювання. Члени комісії готують завдання, що погоджує педагогічна рада ліцею. Комісія ухвалює рішення щодо його результатів та складає протокол. Рішення комісії є остаточним, при цьому скоригована семестрова/річна оцінка не може бути нижчою за семестрову/річну. У разі, якщо учневі/учениці не вдалося підвищити результати, запис у колонку «Скоригована» у класному журналі не роблять. За результатами оцінювання директор ліцею видає відповідний наказ. </w:t>
      </w:r>
    </w:p>
    <w:p w:rsidR="007A0CAF" w:rsidRPr="007A0CAF" w:rsidRDefault="007A0CAF" w:rsidP="007A0CAF">
      <w:pPr>
        <w:spacing w:after="0" w:line="240" w:lineRule="auto"/>
        <w:ind w:right="105"/>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ab/>
      </w:r>
      <w:r w:rsidRPr="007A0CAF">
        <w:rPr>
          <w:rFonts w:ascii="Times New Roman" w:eastAsia="Times New Roman" w:hAnsi="Times New Roman" w:cs="Times New Roman"/>
          <w:b/>
          <w:bCs/>
          <w:color w:val="000000"/>
          <w:sz w:val="24"/>
          <w:szCs w:val="24"/>
          <w:lang w:eastAsia="uk-UA"/>
        </w:rPr>
        <w:t>Свідоцтво досягнень</w:t>
      </w:r>
      <w:r w:rsidRPr="007A0CAF">
        <w:rPr>
          <w:rFonts w:ascii="Times New Roman" w:eastAsia="Times New Roman" w:hAnsi="Times New Roman" w:cs="Times New Roman"/>
          <w:color w:val="000000"/>
          <w:sz w:val="24"/>
          <w:szCs w:val="24"/>
          <w:lang w:eastAsia="uk-UA"/>
        </w:rPr>
        <w:t>  складається з двох частин і передбачає характеристику навчальної діяльності учнів та фіксацію результатів навчання за групами результатів, визначеними Державним стандартом для певних освітніх галузей, з переліку навчальних предметів та інтегрованих курсів, визначених навчальним планом освітньої програми ліцею.</w:t>
      </w:r>
    </w:p>
    <w:p w:rsidR="007A0CAF" w:rsidRPr="007A0CAF" w:rsidRDefault="007A0CAF" w:rsidP="007A0CAF">
      <w:pPr>
        <w:spacing w:after="0" w:line="240" w:lineRule="auto"/>
        <w:ind w:firstLine="708"/>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Критерії та шкала оцінювання </w:t>
      </w:r>
    </w:p>
    <w:p w:rsidR="007A0CAF" w:rsidRPr="007A0CAF" w:rsidRDefault="007A0CAF" w:rsidP="007A0CAF">
      <w:pPr>
        <w:spacing w:after="0" w:line="240" w:lineRule="auto"/>
        <w:ind w:firstLine="426"/>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sz w:val="24"/>
          <w:szCs w:val="24"/>
          <w:lang w:eastAsia="uk-UA"/>
        </w:rPr>
        <w:t>Оцінювання зорієнтоване на визначені Державним стандартом базової середньої освіти ключові компетентності та наскрізні вміння й передбачені навчальними програмою очікувані результати навчання для відповідного періоду освітнього процесу. Враховуючи ці вимоги, для оцінювання навчальних досягнень</w:t>
      </w:r>
      <w:r w:rsidR="00A47081">
        <w:rPr>
          <w:rFonts w:ascii="Times New Roman" w:eastAsia="Times New Roman" w:hAnsi="Times New Roman" w:cs="Times New Roman"/>
          <w:color w:val="000000"/>
          <w:sz w:val="24"/>
          <w:szCs w:val="24"/>
          <w:lang w:eastAsia="uk-UA"/>
        </w:rPr>
        <w:t xml:space="preserve"> учнів учителі </w:t>
      </w:r>
      <w:proofErr w:type="spellStart"/>
      <w:r w:rsidR="00A47081">
        <w:rPr>
          <w:rFonts w:ascii="Times New Roman" w:eastAsia="Times New Roman" w:hAnsi="Times New Roman" w:cs="Times New Roman"/>
          <w:color w:val="000000"/>
          <w:sz w:val="24"/>
          <w:szCs w:val="24"/>
          <w:lang w:eastAsia="uk-UA"/>
        </w:rPr>
        <w:t>Коропец</w:t>
      </w:r>
      <w:r w:rsidRPr="007A0CAF">
        <w:rPr>
          <w:rFonts w:ascii="Times New Roman" w:eastAsia="Times New Roman" w:hAnsi="Times New Roman" w:cs="Times New Roman"/>
          <w:color w:val="000000"/>
          <w:sz w:val="24"/>
          <w:szCs w:val="24"/>
          <w:lang w:eastAsia="uk-UA"/>
        </w:rPr>
        <w:t>ьк</w:t>
      </w:r>
      <w:r w:rsidR="00A47081">
        <w:rPr>
          <w:rFonts w:ascii="Times New Roman" w:eastAsia="Times New Roman" w:hAnsi="Times New Roman" w:cs="Times New Roman"/>
          <w:color w:val="000000"/>
          <w:sz w:val="24"/>
          <w:szCs w:val="24"/>
          <w:lang w:eastAsia="uk-UA"/>
        </w:rPr>
        <w:t>ого</w:t>
      </w:r>
      <w:proofErr w:type="spellEnd"/>
      <w:r w:rsidR="00A47081">
        <w:rPr>
          <w:rFonts w:ascii="Times New Roman" w:eastAsia="Times New Roman" w:hAnsi="Times New Roman" w:cs="Times New Roman"/>
          <w:color w:val="000000"/>
          <w:sz w:val="24"/>
          <w:szCs w:val="24"/>
          <w:lang w:eastAsia="uk-UA"/>
        </w:rPr>
        <w:t xml:space="preserve"> ліцею </w:t>
      </w:r>
      <w:proofErr w:type="spellStart"/>
      <w:r w:rsidR="00A47081">
        <w:rPr>
          <w:rFonts w:ascii="Times New Roman" w:eastAsia="Times New Roman" w:hAnsi="Times New Roman" w:cs="Times New Roman"/>
          <w:color w:val="000000"/>
          <w:sz w:val="24"/>
          <w:szCs w:val="24"/>
          <w:lang w:eastAsia="uk-UA"/>
        </w:rPr>
        <w:t>ім.М.Каганця</w:t>
      </w:r>
      <w:proofErr w:type="spellEnd"/>
      <w:r w:rsidRPr="007A0CAF">
        <w:rPr>
          <w:rFonts w:ascii="Times New Roman" w:eastAsia="Times New Roman" w:hAnsi="Times New Roman" w:cs="Times New Roman"/>
          <w:color w:val="000000"/>
          <w:sz w:val="24"/>
          <w:szCs w:val="24"/>
          <w:lang w:eastAsia="uk-UA"/>
        </w:rPr>
        <w:t xml:space="preserve"> керуються такими категоріями критеріїв:</w:t>
      </w:r>
    </w:p>
    <w:p w:rsidR="007A0CAF" w:rsidRPr="007A0CAF" w:rsidRDefault="007A0CAF" w:rsidP="007A0CAF">
      <w:pPr>
        <w:numPr>
          <w:ilvl w:val="0"/>
          <w:numId w:val="49"/>
        </w:numPr>
        <w:spacing w:after="0" w:line="240" w:lineRule="auto"/>
        <w:ind w:left="429"/>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розв’язання проблем і виконання практичних завдань із застосуванням знань, що охоплюються навчальним матеріалом; </w:t>
      </w:r>
    </w:p>
    <w:p w:rsidR="007A0CAF" w:rsidRPr="007A0CAF" w:rsidRDefault="007A0CAF" w:rsidP="007A0CAF">
      <w:pPr>
        <w:numPr>
          <w:ilvl w:val="0"/>
          <w:numId w:val="49"/>
        </w:numPr>
        <w:spacing w:after="0" w:line="240" w:lineRule="auto"/>
        <w:ind w:left="429"/>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комунікація (тому числі з використанням інформаційно-комунікаційних технологій);</w:t>
      </w:r>
    </w:p>
    <w:p w:rsidR="007A0CAF" w:rsidRPr="007A0CAF" w:rsidRDefault="007A0CAF" w:rsidP="007A0CAF">
      <w:pPr>
        <w:numPr>
          <w:ilvl w:val="0"/>
          <w:numId w:val="49"/>
        </w:numPr>
        <w:spacing w:after="0" w:line="240" w:lineRule="auto"/>
        <w:ind w:left="429"/>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планування й здійснення навчального пошуку, робота з текстовою і графічною інформацією; </w:t>
      </w:r>
    </w:p>
    <w:p w:rsidR="007A0CAF" w:rsidRPr="007A0CAF" w:rsidRDefault="007A0CAF" w:rsidP="007A0CAF">
      <w:pPr>
        <w:numPr>
          <w:ilvl w:val="0"/>
          <w:numId w:val="49"/>
        </w:numPr>
        <w:spacing w:after="0" w:line="240" w:lineRule="auto"/>
        <w:ind w:left="429"/>
        <w:jc w:val="both"/>
        <w:textAlignment w:val="baseline"/>
        <w:rPr>
          <w:rFonts w:ascii="Times New Roman" w:eastAsia="Times New Roman" w:hAnsi="Times New Roman" w:cs="Times New Roman"/>
          <w:color w:val="000000"/>
          <w:sz w:val="24"/>
          <w:szCs w:val="24"/>
          <w:lang w:eastAsia="uk-UA"/>
        </w:rPr>
      </w:pPr>
      <w:r w:rsidRPr="007A0CAF">
        <w:rPr>
          <w:rFonts w:ascii="Times New Roman" w:eastAsia="Times New Roman" w:hAnsi="Times New Roman" w:cs="Times New Roman"/>
          <w:color w:val="000000"/>
          <w:sz w:val="24"/>
          <w:szCs w:val="24"/>
          <w:lang w:eastAsia="uk-UA"/>
        </w:rPr>
        <w:t xml:space="preserve">рефлексія власної навчально-пізнавальної діяльності. </w:t>
      </w:r>
      <w:r w:rsidRPr="007A0CAF">
        <w:rPr>
          <w:rFonts w:ascii="Times New Roman" w:eastAsia="Times New Roman" w:hAnsi="Times New Roman" w:cs="Times New Roman"/>
          <w:b/>
          <w:bCs/>
          <w:color w:val="000000"/>
          <w:sz w:val="24"/>
          <w:szCs w:val="24"/>
          <w:lang w:eastAsia="uk-UA"/>
        </w:rPr>
        <w:t>                                                    </w:t>
      </w: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ЗАГАЛЬНІ КРИТЕРІЇ</w:t>
      </w: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оцінювання результатів навчання здобувачів освіти</w:t>
      </w:r>
    </w:p>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4"/>
          <w:szCs w:val="24"/>
          <w:lang w:eastAsia="uk-UA"/>
        </w:rPr>
        <w:t>відповідно до нового Державного стандарту базової середньої освіти</w:t>
      </w:r>
    </w:p>
    <w:tbl>
      <w:tblPr>
        <w:tblW w:w="0" w:type="auto"/>
        <w:tblCellMar>
          <w:top w:w="15" w:type="dxa"/>
          <w:left w:w="15" w:type="dxa"/>
          <w:bottom w:w="15" w:type="dxa"/>
          <w:right w:w="15" w:type="dxa"/>
        </w:tblCellMar>
        <w:tblLook w:val="04A0" w:firstRow="1" w:lastRow="0" w:firstColumn="1" w:lastColumn="0" w:noHBand="0" w:noVBand="1"/>
      </w:tblPr>
      <w:tblGrid>
        <w:gridCol w:w="1826"/>
        <w:gridCol w:w="561"/>
        <w:gridCol w:w="7242"/>
      </w:tblGrid>
      <w:tr w:rsidR="007A0CAF" w:rsidRPr="007A0CAF" w:rsidTr="007A0CA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0"/>
                <w:szCs w:val="20"/>
                <w:shd w:val="clear" w:color="auto" w:fill="FFFFFF"/>
                <w:lang w:eastAsia="uk-UA"/>
              </w:rPr>
              <w:t>Рівні результатів навчання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0"/>
                <w:szCs w:val="20"/>
                <w:lang w:eastAsia="uk-UA"/>
              </w:rPr>
              <w:t>Бал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z w:val="20"/>
                <w:szCs w:val="20"/>
                <w:lang w:eastAsia="uk-UA"/>
              </w:rPr>
              <w:t>Загальна характеристика</w:t>
            </w:r>
          </w:p>
        </w:tc>
      </w:tr>
      <w:tr w:rsidR="007A0CAF" w:rsidRPr="007A0CAF" w:rsidTr="007A0CA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ind w:left="113" w:right="113"/>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shd w:val="clear" w:color="auto" w:fill="FFFFFF"/>
                <w:lang w:eastAsia="uk-UA"/>
              </w:rPr>
              <w:t>Початковий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 /учениця:</w:t>
            </w:r>
          </w:p>
          <w:p w:rsidR="007A0CAF" w:rsidRPr="007A0CAF" w:rsidRDefault="007A0CAF" w:rsidP="007A0CAF">
            <w:pPr>
              <w:numPr>
                <w:ilvl w:val="0"/>
                <w:numId w:val="50"/>
              </w:numPr>
              <w:spacing w:after="0" w:line="240" w:lineRule="auto"/>
              <w:ind w:left="312"/>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сприймає ї розпізнає інформацію, отриману від учителя (інших осіб); відповідає на прості запитання за змістом почутого / прочитаного, припускається суттєвих змістових і логічних помилок;</w:t>
            </w:r>
          </w:p>
          <w:p w:rsidR="007A0CAF" w:rsidRPr="007A0CAF" w:rsidRDefault="007A0CAF" w:rsidP="007A0CAF">
            <w:pPr>
              <w:numPr>
                <w:ilvl w:val="0"/>
                <w:numId w:val="50"/>
              </w:numPr>
              <w:spacing w:after="0" w:line="240" w:lineRule="auto"/>
              <w:ind w:left="312"/>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частину простих завдань / навчальних дій за наданим зразком за допомогою вчителя;</w:t>
            </w:r>
          </w:p>
          <w:p w:rsidR="007A0CAF" w:rsidRPr="007A0CAF" w:rsidRDefault="007A0CAF" w:rsidP="007A0CAF">
            <w:pPr>
              <w:numPr>
                <w:ilvl w:val="0"/>
                <w:numId w:val="50"/>
              </w:numPr>
              <w:spacing w:after="0" w:line="240" w:lineRule="auto"/>
              <w:ind w:left="312"/>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lastRenderedPageBreak/>
              <w:t>передає інформацію, намагається висловлювати свої думки, використовуючи короткі однотипні фрази.</w:t>
            </w:r>
          </w:p>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1"/>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відтворює незначну частину інформації, отриману від учителя або із запропонованих джерел; знаходить у почутому/прочитаному часткові відповіді на прості запитання; припускається змістових і логічних помилок;</w:t>
            </w:r>
          </w:p>
          <w:p w:rsidR="007A0CAF" w:rsidRPr="007A0CAF" w:rsidRDefault="007A0CAF" w:rsidP="007A0CAF">
            <w:pPr>
              <w:numPr>
                <w:ilvl w:val="0"/>
                <w:numId w:val="51"/>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прості завдання/навчальні дії за наданим зразком з допомогою вчителя; показує свою зацікавленість до ідей, висловлених іншими;</w:t>
            </w:r>
          </w:p>
          <w:p w:rsidR="007A0CAF" w:rsidRPr="007A0CAF" w:rsidRDefault="007A0CAF" w:rsidP="007A0CAF">
            <w:pPr>
              <w:numPr>
                <w:ilvl w:val="0"/>
                <w:numId w:val="51"/>
              </w:numPr>
              <w:spacing w:after="0" w:line="240" w:lineRule="auto"/>
              <w:ind w:left="317"/>
              <w:jc w:val="both"/>
              <w:textAlignment w:val="baseline"/>
              <w:rPr>
                <w:rFonts w:ascii="Times New Roman" w:eastAsia="Times New Roman" w:hAnsi="Times New Roman" w:cs="Times New Roman"/>
                <w:color w:val="000000"/>
                <w:lang w:eastAsia="uk-UA"/>
              </w:rPr>
            </w:pPr>
            <w:proofErr w:type="spellStart"/>
            <w:r w:rsidRPr="007A0CAF">
              <w:rPr>
                <w:rFonts w:ascii="Times New Roman" w:eastAsia="Times New Roman" w:hAnsi="Times New Roman" w:cs="Times New Roman"/>
                <w:color w:val="000000"/>
                <w:lang w:eastAsia="uk-UA"/>
              </w:rPr>
              <w:t>комунікує</w:t>
            </w:r>
            <w:proofErr w:type="spellEnd"/>
            <w:r w:rsidRPr="007A0CAF">
              <w:rPr>
                <w:rFonts w:ascii="Times New Roman" w:eastAsia="Times New Roman" w:hAnsi="Times New Roman" w:cs="Times New Roman"/>
                <w:color w:val="000000"/>
                <w:lang w:eastAsia="uk-UA"/>
              </w:rPr>
              <w:t xml:space="preserve"> з іншими за потреби, використовує прості однотипні фрази.</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2"/>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відтворює частину Інформації, отриманої від учителя або із запропонованих джерел; знаходить у почутому/прочитаному часткові відповіді на запитання; припускається незначних змістових і логічних помилок;</w:t>
            </w:r>
          </w:p>
          <w:p w:rsidR="007A0CAF" w:rsidRPr="007A0CAF" w:rsidRDefault="007A0CAF" w:rsidP="007A0CAF">
            <w:pPr>
              <w:numPr>
                <w:ilvl w:val="0"/>
                <w:numId w:val="52"/>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завдання / навчальні дії за наданим зразком з допомогою вчителя; долучається до роботи в групі;</w:t>
            </w:r>
          </w:p>
          <w:p w:rsidR="007A0CAF" w:rsidRPr="007A0CAF" w:rsidRDefault="007A0CAF" w:rsidP="007A0CAF">
            <w:pPr>
              <w:numPr>
                <w:ilvl w:val="0"/>
                <w:numId w:val="52"/>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висловлює свої думки простими фразами/ реченнями; просить надати зворотний зв'язок щодо ступеня розуміння та сприйняття запропонованого.</w:t>
            </w:r>
          </w:p>
        </w:tc>
      </w:tr>
      <w:tr w:rsidR="007A0CAF" w:rsidRPr="007A0CAF" w:rsidTr="007A0CA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ind w:left="113" w:right="113"/>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Середній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3"/>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відтворює за зразком основну інформацію, отриману із запропонованих джерел; висловлює свої думки, використовуючи отриману інформацію; може пояснити окремі поняття/терміни/</w:t>
            </w:r>
            <w:proofErr w:type="spellStart"/>
            <w:r w:rsidRPr="007A0CAF">
              <w:rPr>
                <w:rFonts w:ascii="Times New Roman" w:eastAsia="Times New Roman" w:hAnsi="Times New Roman" w:cs="Times New Roman"/>
                <w:color w:val="000000"/>
                <w:lang w:eastAsia="uk-UA"/>
              </w:rPr>
              <w:t>навчальнІ</w:t>
            </w:r>
            <w:proofErr w:type="spellEnd"/>
            <w:r w:rsidRPr="007A0CAF">
              <w:rPr>
                <w:rFonts w:ascii="Times New Roman" w:eastAsia="Times New Roman" w:hAnsi="Times New Roman" w:cs="Times New Roman"/>
                <w:color w:val="000000"/>
                <w:lang w:eastAsia="uk-UA"/>
              </w:rPr>
              <w:t xml:space="preserve"> дії;</w:t>
            </w:r>
          </w:p>
          <w:p w:rsidR="007A0CAF" w:rsidRPr="007A0CAF" w:rsidRDefault="007A0CAF" w:rsidP="007A0CAF">
            <w:pPr>
              <w:numPr>
                <w:ilvl w:val="0"/>
                <w:numId w:val="53"/>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завдання/навчальні дії за зразком під керівництвом учителя; виконує обов’язки, розподілені в групі;</w:t>
            </w:r>
          </w:p>
          <w:p w:rsidR="007A0CAF" w:rsidRPr="007A0CAF" w:rsidRDefault="007A0CAF" w:rsidP="007A0CAF">
            <w:pPr>
              <w:numPr>
                <w:ilvl w:val="0"/>
                <w:numId w:val="53"/>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використовує прості фрази / речення; сприяє спілкуванню та може надати пояснення у межах запропонованої теми.</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numPr>
                <w:ilvl w:val="0"/>
                <w:numId w:val="54"/>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застосовує частково основну інформацію, отриману від учителя або із запропонованих джерел, для виконання навчальних завдань і вирішення проблемних ситуацій; знаходить у почутому/прочитаному відповіді на прості запитання; може пояснити основні поняття / явищ а /навчальні дії;</w:t>
            </w:r>
          </w:p>
          <w:p w:rsidR="007A0CAF" w:rsidRPr="007A0CAF" w:rsidRDefault="007A0CAF" w:rsidP="007A0CAF">
            <w:pPr>
              <w:numPr>
                <w:ilvl w:val="0"/>
                <w:numId w:val="54"/>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навчальні дії за запропонованим алгоритмом, за потреби звертаючись по допомогу; розпізнає проблемні ситуації з допомогою вчителя; виконує завдання в групі відповідно до своєї ролі;</w:t>
            </w:r>
          </w:p>
          <w:p w:rsidR="007A0CAF" w:rsidRPr="007A0CAF" w:rsidRDefault="007A0CAF" w:rsidP="007A0CAF">
            <w:pPr>
              <w:numPr>
                <w:ilvl w:val="0"/>
                <w:numId w:val="54"/>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підтримує спілкування в межах запропонованої теми, використовує прості фрази/речення.</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5"/>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застосовує інформацію, отриману від учителя або із запропонованих джерел, для виконання навчальних завдань І вирішення проблемних ситуацій; розуміє і пояснює основні поняття / явища/ навчальні дії, наводить прості приклади; </w:t>
            </w:r>
          </w:p>
          <w:p w:rsidR="007A0CAF" w:rsidRPr="007A0CAF" w:rsidRDefault="007A0CAF" w:rsidP="007A0CAF">
            <w:pPr>
              <w:numPr>
                <w:ilvl w:val="0"/>
                <w:numId w:val="55"/>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xml:space="preserve">виконує навчальні дії за запропонованим алгоритмом самостійно; розпізнає проблемні ситуації І висловлює припущення щодо розв’язання їх з допомогою вчителя; виконує спільне завдання в групі відповідно до визначених </w:t>
            </w:r>
            <w:proofErr w:type="spellStart"/>
            <w:r w:rsidRPr="007A0CAF">
              <w:rPr>
                <w:rFonts w:ascii="Times New Roman" w:eastAsia="Times New Roman" w:hAnsi="Times New Roman" w:cs="Times New Roman"/>
                <w:color w:val="000000"/>
                <w:lang w:eastAsia="uk-UA"/>
              </w:rPr>
              <w:t>обов</w:t>
            </w:r>
            <w:proofErr w:type="spellEnd"/>
            <w:r w:rsidRPr="007A0CAF">
              <w:rPr>
                <w:rFonts w:ascii="Times New Roman" w:eastAsia="Times New Roman" w:hAnsi="Times New Roman" w:cs="Times New Roman"/>
                <w:color w:val="000000"/>
                <w:lang w:eastAsia="uk-UA"/>
              </w:rPr>
              <w:t xml:space="preserve"> ’</w:t>
            </w:r>
            <w:proofErr w:type="spellStart"/>
            <w:r w:rsidRPr="007A0CAF">
              <w:rPr>
                <w:rFonts w:ascii="Times New Roman" w:eastAsia="Times New Roman" w:hAnsi="Times New Roman" w:cs="Times New Roman"/>
                <w:color w:val="000000"/>
                <w:lang w:eastAsia="uk-UA"/>
              </w:rPr>
              <w:t>язків</w:t>
            </w:r>
            <w:proofErr w:type="spellEnd"/>
            <w:r w:rsidRPr="007A0CAF">
              <w:rPr>
                <w:rFonts w:ascii="Times New Roman" w:eastAsia="Times New Roman" w:hAnsi="Times New Roman" w:cs="Times New Roman"/>
                <w:color w:val="000000"/>
                <w:lang w:eastAsia="uk-UA"/>
              </w:rPr>
              <w:t xml:space="preserve"> та своєї ролі; </w:t>
            </w:r>
          </w:p>
          <w:p w:rsidR="007A0CAF" w:rsidRPr="007A0CAF" w:rsidRDefault="007A0CAF" w:rsidP="007A0CAF">
            <w:pPr>
              <w:numPr>
                <w:ilvl w:val="0"/>
                <w:numId w:val="55"/>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спілкується у межах запропонованої теми, використовує прості фрази / речення.</w:t>
            </w:r>
          </w:p>
        </w:tc>
      </w:tr>
      <w:tr w:rsidR="007A0CAF" w:rsidRPr="007A0CAF" w:rsidTr="007A0CAF">
        <w:trPr>
          <w:trHeight w:val="1134"/>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ind w:left="113" w:right="113"/>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Достатній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6"/>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знаходить у запропонованих джерелах потрібну інформацію для виконання навчальних завдань і Вирішення проблемних ситуацій; відповідає на окремі запитання за опрацьованою інформацією; перетворює один вид інформації в інший за зразком; наводить окремі аргументи й приклади на підтвердження висловленої думки; </w:t>
            </w:r>
          </w:p>
          <w:p w:rsidR="007A0CAF" w:rsidRPr="007A0CAF" w:rsidRDefault="007A0CAF" w:rsidP="007A0CAF">
            <w:pPr>
              <w:numPr>
                <w:ilvl w:val="0"/>
                <w:numId w:val="56"/>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виконує репродуктивні й частково-пошукові види навчальної діяльності за запропонованим алгоритмом або в співпраці з однокласниками; розпізнає проблемні ситуації, розв'язує їх відомим способом з допомогою вчителя; співпрацює в групі, виконуючи навчальні завдання; </w:t>
            </w:r>
          </w:p>
          <w:p w:rsidR="007A0CAF" w:rsidRPr="007A0CAF" w:rsidRDefault="007A0CAF" w:rsidP="007A0CAF">
            <w:pPr>
              <w:numPr>
                <w:ilvl w:val="0"/>
                <w:numId w:val="56"/>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lastRenderedPageBreak/>
              <w:t>долучається до спілкування в межах запропонованої теми та визначає завдання через поставленні запитання.</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7"/>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аналізує інформацію, отриману з обраних джерел, зіставляє, порівнює та групує її за заданою ознакою; вирізняє проблемні ситуації, відповідає на запитання за опрацьованою інформацією; перетворює один вид інформації в інший; наводить певні аргументи, доповнює думку/відповіді однокласників; </w:t>
            </w:r>
          </w:p>
          <w:p w:rsidR="007A0CAF" w:rsidRPr="007A0CAF" w:rsidRDefault="007A0CAF" w:rsidP="007A0CAF">
            <w:pPr>
              <w:numPr>
                <w:ilvl w:val="0"/>
                <w:numId w:val="57"/>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окремі пошукові, дослідницькі та/або творчі навчальні дії, розв'язує проблемні ситуації відомими способами з опосередкованою допомогою вчителя; активно співпрацює з іншими, виконуючи навчальні завдання, визначає свої завдання в груповій роботі; </w:t>
            </w:r>
          </w:p>
          <w:p w:rsidR="007A0CAF" w:rsidRPr="007A0CAF" w:rsidRDefault="007A0CAF" w:rsidP="007A0CAF">
            <w:pPr>
              <w:numPr>
                <w:ilvl w:val="0"/>
                <w:numId w:val="57"/>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запрошує до спілкування, чітко формулюючи питання та пріоритети для обговорення та у межах запропонованої теми.</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8"/>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аналізує інформацію, отриману з різних джерел; вирізняє проблемні ситуації; добирає прийнятний із запропонованих спосіб для Ті унаочнення й візуалізації; наводить аргументи та доречні приклади щодо висловленої думки; </w:t>
            </w:r>
          </w:p>
          <w:p w:rsidR="007A0CAF" w:rsidRPr="007A0CAF" w:rsidRDefault="007A0CAF" w:rsidP="007A0CAF">
            <w:pPr>
              <w:numPr>
                <w:ilvl w:val="0"/>
                <w:numId w:val="58"/>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виконує пошукові (дослідницькі) та творчі завдання; розв’язує проблемні ситуації засвоєними раніше способами, пропонує нові способи розв’язання з опосередкованою допомогою вчителя; активно співпрацює з іншими, виконуючи типові та нетипові завдання;</w:t>
            </w:r>
          </w:p>
          <w:p w:rsidR="007A0CAF" w:rsidRPr="007A0CAF" w:rsidRDefault="007A0CAF" w:rsidP="007A0CAF">
            <w:pPr>
              <w:numPr>
                <w:ilvl w:val="0"/>
                <w:numId w:val="58"/>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ініціює спілкування та обмінюється інформацією у межах запропонованої теми.</w:t>
            </w:r>
          </w:p>
        </w:tc>
      </w:tr>
      <w:tr w:rsidR="007A0CAF" w:rsidRPr="007A0CAF" w:rsidTr="007A0CAF">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ind w:left="113" w:right="113"/>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b/>
                <w:bCs/>
                <w:color w:val="000000"/>
                <w:lang w:eastAsia="uk-UA"/>
              </w:rPr>
              <w:t>Високий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59"/>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виокремлює істотну й потрібну інформацію, отриману із різних самостійно вибраних джерел; вирізняє проблемні ситуації, оцінює інформацію за заданими критеріями; ставить запитання; встановлює логічні зв’язки між об’єктами, фактами, явищами; </w:t>
            </w:r>
          </w:p>
          <w:p w:rsidR="007A0CAF" w:rsidRPr="007A0CAF" w:rsidRDefault="007A0CAF" w:rsidP="007A0CAF">
            <w:pPr>
              <w:numPr>
                <w:ilvl w:val="0"/>
                <w:numId w:val="59"/>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xml:space="preserve">застосовує здобуті знання й практичні </w:t>
            </w:r>
            <w:proofErr w:type="spellStart"/>
            <w:r w:rsidRPr="007A0CAF">
              <w:rPr>
                <w:rFonts w:ascii="Times New Roman" w:eastAsia="Times New Roman" w:hAnsi="Times New Roman" w:cs="Times New Roman"/>
                <w:color w:val="000000"/>
                <w:lang w:eastAsia="uk-UA"/>
              </w:rPr>
              <w:t>вміийя</w:t>
            </w:r>
            <w:proofErr w:type="spellEnd"/>
            <w:r w:rsidRPr="007A0CAF">
              <w:rPr>
                <w:rFonts w:ascii="Times New Roman" w:eastAsia="Times New Roman" w:hAnsi="Times New Roman" w:cs="Times New Roman"/>
                <w:color w:val="000000"/>
                <w:lang w:eastAsia="uk-UA"/>
              </w:rPr>
              <w:t xml:space="preserve"> в різних навчальних ситуаціях; здійснює різні види діяльності, пропонує кілька способів розв’язання проблемної ситуації самостійно, у парі або групі; </w:t>
            </w:r>
          </w:p>
          <w:p w:rsidR="007A0CAF" w:rsidRPr="007A0CAF" w:rsidRDefault="007A0CAF" w:rsidP="007A0CAF">
            <w:pPr>
              <w:numPr>
                <w:ilvl w:val="0"/>
                <w:numId w:val="59"/>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розвиває ідеї/думки учасників спілкування в межах запропонованої теми та намагається укласти їх у цілісну логічну лінію, розглядаючи різні сторони проблеми.</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60"/>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узагальнює Інформацію, отриману з різних джерел, оцінює її за визначеними критеріями; знаходить інформацію й аналізує її; висловлює власну позицію, аргументує її, робить висновки; </w:t>
            </w:r>
          </w:p>
          <w:p w:rsidR="007A0CAF" w:rsidRPr="007A0CAF" w:rsidRDefault="007A0CAF" w:rsidP="007A0CAF">
            <w:pPr>
              <w:numPr>
                <w:ilvl w:val="0"/>
                <w:numId w:val="60"/>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xml:space="preserve">застосовує здобуті знання й практичні вміння в нестандартних ситуаціях; здійснює різні види діяльності, аналізує власні навчальні дії самостійно, у парі або групі; </w:t>
            </w:r>
            <w:proofErr w:type="spellStart"/>
            <w:r w:rsidRPr="007A0CAF">
              <w:rPr>
                <w:rFonts w:ascii="Times New Roman" w:eastAsia="Times New Roman" w:hAnsi="Times New Roman" w:cs="Times New Roman"/>
                <w:color w:val="000000"/>
                <w:lang w:eastAsia="uk-UA"/>
              </w:rPr>
              <w:t>конструктивно</w:t>
            </w:r>
            <w:proofErr w:type="spellEnd"/>
            <w:r w:rsidRPr="007A0CAF">
              <w:rPr>
                <w:rFonts w:ascii="Times New Roman" w:eastAsia="Times New Roman" w:hAnsi="Times New Roman" w:cs="Times New Roman"/>
                <w:color w:val="000000"/>
                <w:lang w:eastAsia="uk-UA"/>
              </w:rPr>
              <w:t xml:space="preserve"> взаємодіє у групі;</w:t>
            </w:r>
          </w:p>
          <w:p w:rsidR="007A0CAF" w:rsidRPr="007A0CAF" w:rsidRDefault="007A0CAF" w:rsidP="007A0CAF">
            <w:pPr>
              <w:numPr>
                <w:ilvl w:val="0"/>
                <w:numId w:val="60"/>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узагальнює головний зміст почутого під час спілкування у межах запропонованої теми; обирає оптимальний спосіб взаємодії з іншими для вирішення спільних навчальних завдань.</w:t>
            </w:r>
          </w:p>
        </w:tc>
      </w:tr>
      <w:tr w:rsidR="007A0CAF" w:rsidRPr="007A0CAF" w:rsidTr="007A0CA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A0CAF" w:rsidRPr="007A0CAF" w:rsidRDefault="007A0CAF" w:rsidP="007A0CAF">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A0CAF" w:rsidRPr="007A0CAF" w:rsidRDefault="007A0CAF" w:rsidP="007A0CAF">
            <w:pPr>
              <w:spacing w:after="0" w:line="240" w:lineRule="auto"/>
              <w:jc w:val="center"/>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0CAF" w:rsidRPr="007A0CAF" w:rsidRDefault="007A0CAF" w:rsidP="007A0CAF">
            <w:pPr>
              <w:spacing w:after="0" w:line="240" w:lineRule="auto"/>
              <w:jc w:val="both"/>
              <w:rPr>
                <w:rFonts w:ascii="Times New Roman" w:eastAsia="Times New Roman" w:hAnsi="Times New Roman" w:cs="Times New Roman"/>
                <w:sz w:val="24"/>
                <w:szCs w:val="24"/>
                <w:lang w:eastAsia="uk-UA"/>
              </w:rPr>
            </w:pPr>
            <w:r w:rsidRPr="007A0CAF">
              <w:rPr>
                <w:rFonts w:ascii="Times New Roman" w:eastAsia="Times New Roman" w:hAnsi="Times New Roman" w:cs="Times New Roman"/>
                <w:color w:val="000000"/>
                <w:lang w:eastAsia="uk-UA"/>
              </w:rPr>
              <w:t>Учень/учениця </w:t>
            </w:r>
          </w:p>
          <w:p w:rsidR="007A0CAF" w:rsidRPr="007A0CAF" w:rsidRDefault="007A0CAF" w:rsidP="007A0CAF">
            <w:pPr>
              <w:numPr>
                <w:ilvl w:val="0"/>
                <w:numId w:val="61"/>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оцінює отриману інформацію, отриману з різних джерел, порівнює та зіставляє її; використовує усвідомлено інформацію в різних ситуаціях;</w:t>
            </w:r>
          </w:p>
          <w:p w:rsidR="007A0CAF" w:rsidRPr="007A0CAF" w:rsidRDefault="007A0CAF" w:rsidP="007A0CAF">
            <w:pPr>
              <w:numPr>
                <w:ilvl w:val="0"/>
                <w:numId w:val="61"/>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 xml:space="preserve">застосовує здобуті знання й практичні вміння, усвідомлює ризики І прогнозує наслідки; здійснює різні види </w:t>
            </w:r>
            <w:proofErr w:type="spellStart"/>
            <w:r w:rsidRPr="007A0CAF">
              <w:rPr>
                <w:rFonts w:ascii="Times New Roman" w:eastAsia="Times New Roman" w:hAnsi="Times New Roman" w:cs="Times New Roman"/>
                <w:color w:val="000000"/>
                <w:lang w:eastAsia="uk-UA"/>
              </w:rPr>
              <w:t>діїїльності</w:t>
            </w:r>
            <w:proofErr w:type="spellEnd"/>
            <w:r w:rsidRPr="007A0CAF">
              <w:rPr>
                <w:rFonts w:ascii="Times New Roman" w:eastAsia="Times New Roman" w:hAnsi="Times New Roman" w:cs="Times New Roman"/>
                <w:color w:val="000000"/>
                <w:lang w:eastAsia="uk-UA"/>
              </w:rPr>
              <w:t xml:space="preserve"> самостійно, у парі або групі; аналізує власні навчальні дії, планує свій подальший навчальний поступ; ініціює, планує та організує співпрацю в групах для досягнення навчальних цілей, виконання дослідницьких/творчих завдань;</w:t>
            </w:r>
          </w:p>
          <w:p w:rsidR="007A0CAF" w:rsidRPr="007A0CAF" w:rsidRDefault="007A0CAF" w:rsidP="007A0CAF">
            <w:pPr>
              <w:numPr>
                <w:ilvl w:val="0"/>
                <w:numId w:val="61"/>
              </w:numPr>
              <w:spacing w:after="0" w:line="240" w:lineRule="auto"/>
              <w:ind w:left="317"/>
              <w:jc w:val="both"/>
              <w:textAlignment w:val="baseline"/>
              <w:rPr>
                <w:rFonts w:ascii="Times New Roman" w:eastAsia="Times New Roman" w:hAnsi="Times New Roman" w:cs="Times New Roman"/>
                <w:color w:val="000000"/>
                <w:lang w:eastAsia="uk-UA"/>
              </w:rPr>
            </w:pPr>
            <w:r w:rsidRPr="007A0CAF">
              <w:rPr>
                <w:rFonts w:ascii="Times New Roman" w:eastAsia="Times New Roman" w:hAnsi="Times New Roman" w:cs="Times New Roman"/>
                <w:color w:val="000000"/>
                <w:lang w:eastAsia="uk-UA"/>
              </w:rPr>
              <w:t>виступає посередником у спілкуванні у межах запропонованої теми, демонструє толерантність</w:t>
            </w:r>
            <w:r w:rsidR="00A47081">
              <w:rPr>
                <w:rFonts w:ascii="Times New Roman" w:eastAsia="Times New Roman" w:hAnsi="Times New Roman" w:cs="Times New Roman"/>
                <w:color w:val="000000"/>
                <w:lang w:eastAsia="uk-UA"/>
              </w:rPr>
              <w:t xml:space="preserve"> до різних точок зору і надає р</w:t>
            </w:r>
            <w:r w:rsidRPr="007A0CAF">
              <w:rPr>
                <w:rFonts w:ascii="Times New Roman" w:eastAsia="Times New Roman" w:hAnsi="Times New Roman" w:cs="Times New Roman"/>
                <w:color w:val="000000"/>
                <w:lang w:eastAsia="uk-UA"/>
              </w:rPr>
              <w:t>оз’яснення за потреби іншим учасникам.</w:t>
            </w:r>
          </w:p>
        </w:tc>
      </w:tr>
    </w:tbl>
    <w:p w:rsidR="00B42355" w:rsidRDefault="00B42355" w:rsidP="00F16B07">
      <w:pPr>
        <w:spacing w:after="0" w:line="240" w:lineRule="auto"/>
        <w:rPr>
          <w:rFonts w:ascii="Times New Roman" w:hAnsi="Times New Roman" w:cs="Times New Roman"/>
          <w:b/>
          <w:sz w:val="24"/>
          <w:szCs w:val="24"/>
        </w:rPr>
      </w:pPr>
    </w:p>
    <w:p w:rsidR="00B42355" w:rsidRDefault="00B42355" w:rsidP="00B42355">
      <w:pPr>
        <w:spacing w:after="0" w:line="240" w:lineRule="auto"/>
        <w:jc w:val="center"/>
        <w:rPr>
          <w:rFonts w:ascii="Times New Roman" w:hAnsi="Times New Roman" w:cs="Times New Roman"/>
          <w:b/>
          <w:sz w:val="24"/>
          <w:szCs w:val="24"/>
        </w:rPr>
      </w:pPr>
    </w:p>
    <w:p w:rsidR="004D50B4" w:rsidRDefault="004D50B4" w:rsidP="004D50B4">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Додаток 1</w:t>
      </w:r>
    </w:p>
    <w:p w:rsidR="00B42355" w:rsidRPr="00653120" w:rsidRDefault="00B42355" w:rsidP="00B4235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w:t>
      </w:r>
      <w:r w:rsidRPr="00653120">
        <w:rPr>
          <w:rFonts w:ascii="Times New Roman" w:hAnsi="Times New Roman" w:cs="Times New Roman"/>
          <w:b/>
          <w:sz w:val="24"/>
          <w:szCs w:val="24"/>
        </w:rPr>
        <w:t xml:space="preserve">авчальний план </w:t>
      </w:r>
    </w:p>
    <w:p w:rsidR="00B42355" w:rsidRDefault="00B42355" w:rsidP="00B4235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для </w:t>
      </w:r>
      <w:r w:rsidRPr="00653120">
        <w:rPr>
          <w:rFonts w:ascii="Times New Roman" w:hAnsi="Times New Roman" w:cs="Times New Roman"/>
          <w:b/>
          <w:bCs/>
          <w:iCs/>
          <w:sz w:val="24"/>
          <w:szCs w:val="24"/>
        </w:rPr>
        <w:t>5</w:t>
      </w:r>
      <w:r>
        <w:rPr>
          <w:rFonts w:ascii="Times New Roman" w:hAnsi="Times New Roman" w:cs="Times New Roman"/>
          <w:b/>
          <w:bCs/>
          <w:iCs/>
          <w:sz w:val="24"/>
          <w:szCs w:val="24"/>
        </w:rPr>
        <w:t>-7</w:t>
      </w:r>
      <w:r w:rsidRPr="00653120">
        <w:rPr>
          <w:rFonts w:ascii="Times New Roman" w:hAnsi="Times New Roman" w:cs="Times New Roman"/>
          <w:b/>
          <w:bCs/>
          <w:iCs/>
          <w:sz w:val="24"/>
          <w:szCs w:val="24"/>
        </w:rPr>
        <w:t xml:space="preserve"> клас</w:t>
      </w:r>
      <w:r>
        <w:rPr>
          <w:rFonts w:ascii="Times New Roman" w:hAnsi="Times New Roman" w:cs="Times New Roman"/>
          <w:b/>
          <w:bCs/>
          <w:iCs/>
          <w:sz w:val="24"/>
          <w:szCs w:val="24"/>
        </w:rPr>
        <w:t xml:space="preserve">ів НУШ </w:t>
      </w:r>
    </w:p>
    <w:p w:rsidR="00B42355" w:rsidRPr="00653120" w:rsidRDefault="00B42355" w:rsidP="00B4235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w:t>
      </w:r>
      <w:proofErr w:type="spellStart"/>
      <w:r>
        <w:rPr>
          <w:rFonts w:ascii="Times New Roman" w:hAnsi="Times New Roman" w:cs="Times New Roman"/>
          <w:b/>
          <w:bCs/>
          <w:iCs/>
          <w:sz w:val="24"/>
          <w:szCs w:val="24"/>
        </w:rPr>
        <w:t>Коропецький</w:t>
      </w:r>
      <w:proofErr w:type="spellEnd"/>
      <w:r>
        <w:rPr>
          <w:rFonts w:ascii="Times New Roman" w:hAnsi="Times New Roman" w:cs="Times New Roman"/>
          <w:b/>
          <w:bCs/>
          <w:iCs/>
          <w:sz w:val="24"/>
          <w:szCs w:val="24"/>
        </w:rPr>
        <w:t xml:space="preserve"> ліцей)</w:t>
      </w:r>
    </w:p>
    <w:p w:rsidR="00B42355" w:rsidRPr="00653120" w:rsidRDefault="00B42355" w:rsidP="00B42355">
      <w:pPr>
        <w:spacing w:after="0" w:line="240" w:lineRule="auto"/>
        <w:rPr>
          <w:rFonts w:ascii="Times New Roman" w:hAnsi="Times New Roman" w:cs="Times New Roman"/>
          <w:sz w:val="24"/>
          <w:szCs w:val="24"/>
        </w:rPr>
      </w:pPr>
    </w:p>
    <w:p w:rsidR="00B42355" w:rsidRPr="00653120" w:rsidRDefault="00B42355" w:rsidP="00B42355">
      <w:pPr>
        <w:spacing w:after="0" w:line="240" w:lineRule="auto"/>
        <w:rPr>
          <w:rFonts w:ascii="Times New Roman" w:hAnsi="Times New Roman" w:cs="Times New Roman"/>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4005"/>
        <w:gridCol w:w="1417"/>
        <w:gridCol w:w="1276"/>
        <w:gridCol w:w="1276"/>
      </w:tblGrid>
      <w:tr w:rsidR="00B42355" w:rsidRPr="00653120" w:rsidTr="006A64F8">
        <w:trPr>
          <w:cantSplit/>
          <w:trHeight w:val="722"/>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sidRPr="00653120">
              <w:rPr>
                <w:rFonts w:ascii="Times New Roman" w:hAnsi="Times New Roman" w:cs="Times New Roman"/>
                <w:b/>
                <w:sz w:val="24"/>
                <w:szCs w:val="24"/>
              </w:rPr>
              <w:t>Освітні галузі</w:t>
            </w:r>
          </w:p>
        </w:tc>
        <w:tc>
          <w:tcPr>
            <w:tcW w:w="4005" w:type="dxa"/>
            <w:vAlign w:val="center"/>
          </w:tcPr>
          <w:p w:rsidR="00B42355" w:rsidRPr="00653120" w:rsidRDefault="00B42355" w:rsidP="006A64F8">
            <w:pPr>
              <w:spacing w:after="0" w:line="240" w:lineRule="auto"/>
              <w:jc w:val="center"/>
              <w:rPr>
                <w:rFonts w:ascii="Times New Roman" w:hAnsi="Times New Roman" w:cs="Times New Roman"/>
                <w:b/>
                <w:sz w:val="24"/>
                <w:szCs w:val="24"/>
              </w:rPr>
            </w:pPr>
            <w:r w:rsidRPr="00653120">
              <w:rPr>
                <w:rFonts w:ascii="Times New Roman" w:hAnsi="Times New Roman" w:cs="Times New Roman"/>
                <w:b/>
                <w:sz w:val="24"/>
                <w:szCs w:val="24"/>
              </w:rPr>
              <w:t>Навчальні предмети</w:t>
            </w:r>
          </w:p>
        </w:tc>
        <w:tc>
          <w:tcPr>
            <w:tcW w:w="1417" w:type="dxa"/>
            <w:vAlign w:val="center"/>
          </w:tcPr>
          <w:p w:rsidR="00B42355" w:rsidRPr="00653120" w:rsidRDefault="00B42355" w:rsidP="006A64F8">
            <w:pPr>
              <w:spacing w:after="0" w:line="240" w:lineRule="auto"/>
              <w:jc w:val="center"/>
              <w:rPr>
                <w:rFonts w:ascii="Times New Roman" w:hAnsi="Times New Roman" w:cs="Times New Roman"/>
                <w:b/>
                <w:sz w:val="24"/>
                <w:szCs w:val="24"/>
              </w:rPr>
            </w:pPr>
            <w:r w:rsidRPr="00653120">
              <w:rPr>
                <w:rFonts w:ascii="Times New Roman" w:hAnsi="Times New Roman" w:cs="Times New Roman"/>
                <w:b/>
                <w:sz w:val="24"/>
                <w:szCs w:val="24"/>
              </w:rPr>
              <w:t>Кількість годин на тиждень у 5  класі</w:t>
            </w:r>
          </w:p>
        </w:tc>
        <w:tc>
          <w:tcPr>
            <w:tcW w:w="1276" w:type="dxa"/>
          </w:tcPr>
          <w:p w:rsidR="00B42355" w:rsidRPr="00653120"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Кількість годин на тиждень у 6</w:t>
            </w:r>
            <w:r w:rsidRPr="00653120">
              <w:rPr>
                <w:rFonts w:ascii="Times New Roman" w:hAnsi="Times New Roman" w:cs="Times New Roman"/>
                <w:b/>
                <w:sz w:val="24"/>
                <w:szCs w:val="24"/>
              </w:rPr>
              <w:t xml:space="preserve">  класі</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Кількість годин на тиждень у 7</w:t>
            </w:r>
            <w:r w:rsidRPr="00653120">
              <w:rPr>
                <w:rFonts w:ascii="Times New Roman" w:hAnsi="Times New Roman" w:cs="Times New Roman"/>
                <w:b/>
                <w:sz w:val="24"/>
                <w:szCs w:val="24"/>
              </w:rPr>
              <w:t xml:space="preserve">  класі</w:t>
            </w:r>
          </w:p>
        </w:tc>
      </w:tr>
      <w:tr w:rsidR="00B42355" w:rsidRPr="00653120" w:rsidTr="006A64F8">
        <w:trPr>
          <w:cantSplit/>
          <w:trHeight w:val="20"/>
          <w:jc w:val="center"/>
        </w:trPr>
        <w:tc>
          <w:tcPr>
            <w:tcW w:w="5382" w:type="dxa"/>
            <w:gridSpan w:val="2"/>
            <w:shd w:val="clear" w:color="auto" w:fill="BFBFBF"/>
            <w:vAlign w:val="center"/>
          </w:tcPr>
          <w:p w:rsidR="00B42355" w:rsidRPr="00141C8D" w:rsidRDefault="00B42355" w:rsidP="006A64F8">
            <w:pPr>
              <w:spacing w:after="0" w:line="240" w:lineRule="auto"/>
              <w:rPr>
                <w:rFonts w:ascii="Times New Roman" w:hAnsi="Times New Roman" w:cs="Times New Roman"/>
                <w:b/>
                <w:sz w:val="24"/>
                <w:szCs w:val="24"/>
              </w:rPr>
            </w:pPr>
            <w:r w:rsidRPr="00141C8D">
              <w:rPr>
                <w:rFonts w:ascii="Times New Roman" w:hAnsi="Times New Roman" w:cs="Times New Roman"/>
                <w:b/>
                <w:sz w:val="24"/>
                <w:szCs w:val="24"/>
              </w:rPr>
              <w:t>Мовно-літературна</w:t>
            </w:r>
          </w:p>
        </w:tc>
        <w:tc>
          <w:tcPr>
            <w:tcW w:w="1417" w:type="dxa"/>
            <w:shd w:val="clear" w:color="auto" w:fill="BFBFBF"/>
            <w:vAlign w:val="center"/>
          </w:tcPr>
          <w:p w:rsidR="00B42355" w:rsidRPr="00141C8D"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141C8D"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141C8D"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Merge w:val="restart"/>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 xml:space="preserve">Українська мова </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42355" w:rsidRPr="00653120" w:rsidTr="006A64F8">
        <w:trPr>
          <w:cantSplit/>
          <w:trHeight w:val="20"/>
          <w:jc w:val="center"/>
        </w:trPr>
        <w:tc>
          <w:tcPr>
            <w:tcW w:w="1377" w:type="dxa"/>
            <w:vMerge/>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Українська  література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Pr="00274633"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1,5+0,5</w:t>
            </w:r>
          </w:p>
        </w:tc>
      </w:tr>
      <w:tr w:rsidR="00B42355" w:rsidRPr="00653120" w:rsidTr="006A64F8">
        <w:trPr>
          <w:cantSplit/>
          <w:trHeight w:val="20"/>
          <w:jc w:val="center"/>
        </w:trPr>
        <w:tc>
          <w:tcPr>
            <w:tcW w:w="1377" w:type="dxa"/>
            <w:vMerge/>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Іноземна мова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r>
      <w:tr w:rsidR="00B42355" w:rsidRPr="00653120" w:rsidTr="006A64F8">
        <w:trPr>
          <w:cantSplit/>
          <w:trHeight w:val="20"/>
          <w:jc w:val="center"/>
        </w:trPr>
        <w:tc>
          <w:tcPr>
            <w:tcW w:w="1377" w:type="dxa"/>
            <w:vMerge/>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Зарубіжна література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653120">
              <w:rPr>
                <w:rFonts w:ascii="Times New Roman" w:hAnsi="Times New Roman" w:cs="Times New Roman"/>
                <w:sz w:val="24"/>
                <w:szCs w:val="24"/>
              </w:rPr>
              <w:t>,5</w:t>
            </w: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Математична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Математика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Алгебра</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Геометрія</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Природнича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pStyle w:val="1"/>
              <w:spacing w:before="0" w:line="240" w:lineRule="auto"/>
              <w:rPr>
                <w:rFonts w:ascii="Times New Roman" w:hAnsi="Times New Roman" w:cs="Times New Roman"/>
                <w:sz w:val="24"/>
                <w:szCs w:val="24"/>
                <w:vertAlign w:val="superscript"/>
              </w:rPr>
            </w:pPr>
            <w:r w:rsidRPr="00700B08">
              <w:rPr>
                <w:rFonts w:ascii="Times New Roman" w:hAnsi="Times New Roman" w:cs="Times New Roman"/>
                <w:color w:val="auto"/>
                <w:sz w:val="24"/>
                <w:szCs w:val="24"/>
              </w:rPr>
              <w:t>Інтегр</w:t>
            </w:r>
            <w:r>
              <w:rPr>
                <w:rFonts w:ascii="Times New Roman" w:hAnsi="Times New Roman" w:cs="Times New Roman"/>
                <w:color w:val="auto"/>
                <w:sz w:val="24"/>
                <w:szCs w:val="24"/>
              </w:rPr>
              <w:t xml:space="preserve">ований курс «Пізнаємо природу» </w:t>
            </w:r>
            <w:r w:rsidRPr="00700B08">
              <w:rPr>
                <w:rFonts w:ascii="Times New Roman" w:hAnsi="Times New Roman" w:cs="Times New Roman"/>
                <w:color w:val="auto"/>
                <w:sz w:val="24"/>
                <w:szCs w:val="24"/>
              </w:rPr>
              <w:t xml:space="preserve"> </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700B08"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Біологія</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700B08"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Географія </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Фізика</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Хімія</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 xml:space="preserve">Соціальна і </w:t>
            </w:r>
            <w:proofErr w:type="spellStart"/>
            <w:r w:rsidRPr="00653120">
              <w:rPr>
                <w:rFonts w:ascii="Times New Roman" w:hAnsi="Times New Roman" w:cs="Times New Roman"/>
                <w:b/>
                <w:sz w:val="24"/>
                <w:szCs w:val="24"/>
              </w:rPr>
              <w:t>здоров’язбережувальна</w:t>
            </w:r>
            <w:proofErr w:type="spellEnd"/>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Merge w:val="restart"/>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Інтегрований курс «Здоров’я, безпека та добробут»</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42355" w:rsidRPr="00653120" w:rsidTr="006A64F8">
        <w:trPr>
          <w:cantSplit/>
          <w:trHeight w:val="20"/>
          <w:jc w:val="center"/>
        </w:trPr>
        <w:tc>
          <w:tcPr>
            <w:tcW w:w="1377" w:type="dxa"/>
            <w:vMerge/>
            <w:vAlign w:val="center"/>
          </w:tcPr>
          <w:p w:rsidR="00B42355" w:rsidRPr="00D12BA1" w:rsidRDefault="00B42355" w:rsidP="006A64F8">
            <w:pPr>
              <w:spacing w:after="0" w:line="240" w:lineRule="auto"/>
              <w:ind w:right="-108"/>
              <w:jc w:val="center"/>
              <w:rPr>
                <w:rFonts w:ascii="Times New Roman" w:hAnsi="Times New Roman" w:cs="Times New Roman"/>
                <w:sz w:val="24"/>
                <w:szCs w:val="24"/>
              </w:rPr>
            </w:pPr>
          </w:p>
        </w:tc>
        <w:tc>
          <w:tcPr>
            <w:tcW w:w="4005" w:type="dxa"/>
          </w:tcPr>
          <w:p w:rsidR="00B42355" w:rsidRPr="00D12BA1" w:rsidRDefault="00B42355" w:rsidP="006A64F8">
            <w:pPr>
              <w:spacing w:after="0" w:line="240" w:lineRule="auto"/>
              <w:rPr>
                <w:rFonts w:ascii="Times New Roman" w:hAnsi="Times New Roman" w:cs="Times New Roman"/>
                <w:sz w:val="32"/>
                <w:szCs w:val="32"/>
                <w:vertAlign w:val="superscript"/>
              </w:rPr>
            </w:pPr>
            <w:r>
              <w:rPr>
                <w:rFonts w:ascii="Times New Roman" w:hAnsi="Times New Roman" w:cs="Times New Roman"/>
                <w:sz w:val="32"/>
                <w:szCs w:val="32"/>
                <w:vertAlign w:val="superscript"/>
              </w:rPr>
              <w:t>Д</w:t>
            </w:r>
            <w:r w:rsidRPr="00D12BA1">
              <w:rPr>
                <w:rFonts w:ascii="Times New Roman" w:hAnsi="Times New Roman" w:cs="Times New Roman"/>
                <w:sz w:val="32"/>
                <w:szCs w:val="32"/>
                <w:vertAlign w:val="superscript"/>
              </w:rPr>
              <w:t xml:space="preserve">уховність і мораль в житті людини і суспільства </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B42355" w:rsidRPr="00653120" w:rsidTr="006A64F8">
        <w:trPr>
          <w:cantSplit/>
          <w:trHeight w:val="20"/>
          <w:jc w:val="center"/>
        </w:trPr>
        <w:tc>
          <w:tcPr>
            <w:tcW w:w="5382" w:type="dxa"/>
            <w:gridSpan w:val="2"/>
            <w:shd w:val="clear" w:color="auto" w:fill="BFBFBF"/>
            <w:vAlign w:val="center"/>
          </w:tcPr>
          <w:p w:rsidR="00B42355" w:rsidRPr="00D12BA1" w:rsidRDefault="00B42355" w:rsidP="006A64F8">
            <w:pPr>
              <w:spacing w:after="0" w:line="240" w:lineRule="auto"/>
              <w:rPr>
                <w:rFonts w:ascii="Times New Roman" w:hAnsi="Times New Roman" w:cs="Times New Roman"/>
                <w:b/>
                <w:sz w:val="24"/>
                <w:szCs w:val="24"/>
              </w:rPr>
            </w:pPr>
            <w:r w:rsidRPr="00D12BA1">
              <w:rPr>
                <w:rFonts w:ascii="Times New Roman" w:hAnsi="Times New Roman" w:cs="Times New Roman"/>
                <w:b/>
                <w:sz w:val="24"/>
                <w:szCs w:val="24"/>
              </w:rPr>
              <w:t>Громадянська та історична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Вступ до історії України та громадянської освіти</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Історія України.</w:t>
            </w:r>
          </w:p>
          <w:p w:rsidR="00B42355"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Всесвітня історія</w:t>
            </w:r>
          </w:p>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Громадянська освіта</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0,5+0,5</w:t>
            </w:r>
          </w:p>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Технологічна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Технології</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proofErr w:type="spellStart"/>
            <w:r w:rsidRPr="00653120">
              <w:rPr>
                <w:rFonts w:ascii="Times New Roman" w:hAnsi="Times New Roman" w:cs="Times New Roman"/>
                <w:b/>
                <w:sz w:val="24"/>
                <w:szCs w:val="24"/>
              </w:rPr>
              <w:t>Інформатична</w:t>
            </w:r>
            <w:proofErr w:type="spellEnd"/>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Інформатика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653120">
              <w:rPr>
                <w:rFonts w:ascii="Times New Roman" w:hAnsi="Times New Roman" w:cs="Times New Roman"/>
                <w:sz w:val="24"/>
                <w:szCs w:val="24"/>
              </w:rPr>
              <w:t>,5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Мистецька</w:t>
            </w:r>
          </w:p>
        </w:tc>
        <w:tc>
          <w:tcPr>
            <w:tcW w:w="1417" w:type="dxa"/>
            <w:shd w:val="clear" w:color="auto" w:fill="BFBFBF"/>
            <w:vAlign w:val="center"/>
          </w:tcPr>
          <w:p w:rsidR="00B42355" w:rsidRPr="00653120" w:rsidRDefault="00B42355" w:rsidP="006A64F8">
            <w:pPr>
              <w:spacing w:after="0" w:line="240" w:lineRule="auto"/>
              <w:ind w:left="-171" w:right="-56" w:firstLine="171"/>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ind w:left="-171" w:right="-56" w:firstLine="171"/>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ind w:left="-171" w:right="-56" w:firstLine="171"/>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М</w:t>
            </w:r>
            <w:r w:rsidRPr="00653120">
              <w:rPr>
                <w:rFonts w:ascii="Times New Roman" w:hAnsi="Times New Roman" w:cs="Times New Roman"/>
                <w:sz w:val="24"/>
                <w:szCs w:val="24"/>
              </w:rPr>
              <w:t>истецтво</w:t>
            </w:r>
            <w:r>
              <w:rPr>
                <w:rFonts w:ascii="Times New Roman" w:hAnsi="Times New Roman" w:cs="Times New Roman"/>
                <w:sz w:val="24"/>
                <w:szCs w:val="24"/>
              </w:rPr>
              <w:t>: музичне мистецтво</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0,5+0,5</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Мистецтво: образотворче мистецтво</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Фізична культура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vertAlign w:val="superscript"/>
              </w:rPr>
            </w:pPr>
            <w:r w:rsidRPr="00653120">
              <w:rPr>
                <w:rFonts w:ascii="Times New Roman" w:hAnsi="Times New Roman" w:cs="Times New Roman"/>
                <w:sz w:val="24"/>
                <w:szCs w:val="24"/>
              </w:rPr>
              <w:t>Фізична культура*</w:t>
            </w:r>
            <w:r w:rsidRPr="00653120">
              <w:rPr>
                <w:rFonts w:ascii="Times New Roman" w:hAnsi="Times New Roman" w:cs="Times New Roman"/>
                <w:sz w:val="24"/>
                <w:szCs w:val="24"/>
                <w:vertAlign w:val="superscript"/>
              </w:rPr>
              <w:t>5</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42355" w:rsidRPr="00653120" w:rsidTr="006A64F8">
        <w:trPr>
          <w:cantSplit/>
          <w:trHeight w:val="20"/>
          <w:jc w:val="center"/>
        </w:trPr>
        <w:tc>
          <w:tcPr>
            <w:tcW w:w="5382" w:type="dxa"/>
            <w:gridSpan w:val="2"/>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 xml:space="preserve">Разом (без фізичної культури + фізична культура) </w:t>
            </w:r>
          </w:p>
        </w:tc>
        <w:tc>
          <w:tcPr>
            <w:tcW w:w="1417" w:type="dxa"/>
            <w:vAlign w:val="center"/>
          </w:tcPr>
          <w:p w:rsidR="00B42355" w:rsidRPr="00653120"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28+3</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29+3</w:t>
            </w:r>
          </w:p>
        </w:tc>
        <w:tc>
          <w:tcPr>
            <w:tcW w:w="1276" w:type="dxa"/>
          </w:tcPr>
          <w:p w:rsidR="00B42355"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5382" w:type="dxa"/>
            <w:gridSpan w:val="2"/>
          </w:tcPr>
          <w:p w:rsidR="00B42355" w:rsidRPr="004D50B4" w:rsidRDefault="00B42355" w:rsidP="006A64F8">
            <w:pPr>
              <w:spacing w:after="0" w:line="240" w:lineRule="auto"/>
              <w:rPr>
                <w:rFonts w:ascii="Times New Roman" w:hAnsi="Times New Roman" w:cs="Times New Roman"/>
              </w:rPr>
            </w:pPr>
            <w:r w:rsidRPr="004D50B4">
              <w:rPr>
                <w:rFonts w:ascii="Times New Roman" w:hAnsi="Times New Roman" w:cs="Times New Roman"/>
              </w:rPr>
              <w:t>Додаткові години для вивчення предметів освітніх галузей, курсів за вибором, факультативів</w:t>
            </w:r>
          </w:p>
        </w:tc>
        <w:tc>
          <w:tcPr>
            <w:tcW w:w="1417" w:type="dxa"/>
            <w:vAlign w:val="center"/>
          </w:tcPr>
          <w:p w:rsidR="00B42355" w:rsidRPr="00667C7E"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276" w:type="dxa"/>
          </w:tcPr>
          <w:p w:rsidR="00B42355" w:rsidRDefault="00B42355" w:rsidP="006A64F8">
            <w:pPr>
              <w:spacing w:after="0" w:line="240" w:lineRule="auto"/>
              <w:jc w:val="center"/>
              <w:rPr>
                <w:rFonts w:ascii="Times New Roman" w:hAnsi="Times New Roman" w:cs="Times New Roman"/>
                <w:b/>
                <w:sz w:val="24"/>
                <w:szCs w:val="24"/>
              </w:rPr>
            </w:pPr>
          </w:p>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276" w:type="dxa"/>
          </w:tcPr>
          <w:p w:rsidR="00B42355"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5382" w:type="dxa"/>
            <w:gridSpan w:val="2"/>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Українознавство </w:t>
            </w:r>
          </w:p>
        </w:tc>
        <w:tc>
          <w:tcPr>
            <w:tcW w:w="1417" w:type="dxa"/>
            <w:vAlign w:val="center"/>
          </w:tcPr>
          <w:p w:rsidR="00B42355" w:rsidRPr="006A15EE" w:rsidRDefault="00B42355" w:rsidP="006A64F8">
            <w:pPr>
              <w:spacing w:after="0" w:line="240" w:lineRule="auto"/>
              <w:jc w:val="center"/>
              <w:rPr>
                <w:rFonts w:ascii="Times New Roman" w:hAnsi="Times New Roman" w:cs="Times New Roman"/>
                <w:sz w:val="24"/>
                <w:szCs w:val="24"/>
              </w:rPr>
            </w:pPr>
            <w:r w:rsidRPr="006A15EE">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b/>
                <w:sz w:val="24"/>
                <w:szCs w:val="24"/>
              </w:rPr>
            </w:pPr>
          </w:p>
        </w:tc>
        <w:tc>
          <w:tcPr>
            <w:tcW w:w="1276" w:type="dxa"/>
          </w:tcPr>
          <w:p w:rsidR="00B42355" w:rsidRPr="006A15EE"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5382" w:type="dxa"/>
            <w:gridSpan w:val="2"/>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 xml:space="preserve">Гранично допустиме навчальне навантаження на учня </w:t>
            </w:r>
          </w:p>
        </w:tc>
        <w:tc>
          <w:tcPr>
            <w:tcW w:w="1417" w:type="dxa"/>
            <w:vAlign w:val="center"/>
          </w:tcPr>
          <w:p w:rsidR="00B42355" w:rsidRPr="008E375A" w:rsidRDefault="00B42355" w:rsidP="006A64F8">
            <w:pPr>
              <w:spacing w:after="0" w:line="240" w:lineRule="auto"/>
              <w:jc w:val="center"/>
              <w:rPr>
                <w:rFonts w:ascii="Times New Roman" w:hAnsi="Times New Roman" w:cs="Times New Roman"/>
                <w:b/>
                <w:sz w:val="24"/>
                <w:szCs w:val="24"/>
              </w:rPr>
            </w:pPr>
            <w:r w:rsidRPr="008E375A">
              <w:rPr>
                <w:rFonts w:ascii="Times New Roman" w:hAnsi="Times New Roman" w:cs="Times New Roman"/>
                <w:b/>
                <w:sz w:val="24"/>
                <w:szCs w:val="24"/>
              </w:rPr>
              <w:t>28</w:t>
            </w:r>
          </w:p>
        </w:tc>
        <w:tc>
          <w:tcPr>
            <w:tcW w:w="1276" w:type="dxa"/>
          </w:tcPr>
          <w:p w:rsidR="00B42355" w:rsidRPr="008E375A"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31</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p>
        </w:tc>
      </w:tr>
      <w:tr w:rsidR="00B42355" w:rsidRPr="00653120" w:rsidTr="006A64F8">
        <w:trPr>
          <w:cantSplit/>
          <w:trHeight w:val="20"/>
          <w:jc w:val="center"/>
        </w:trPr>
        <w:tc>
          <w:tcPr>
            <w:tcW w:w="5382" w:type="dxa"/>
            <w:gridSpan w:val="2"/>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 xml:space="preserve">Всього </w:t>
            </w:r>
          </w:p>
        </w:tc>
        <w:tc>
          <w:tcPr>
            <w:tcW w:w="1417" w:type="dxa"/>
            <w:vAlign w:val="center"/>
          </w:tcPr>
          <w:p w:rsidR="00B42355" w:rsidRPr="008E375A"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31</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33,5</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35</w:t>
            </w:r>
          </w:p>
        </w:tc>
      </w:tr>
    </w:tbl>
    <w:p w:rsidR="00B42355" w:rsidRPr="00653120" w:rsidRDefault="007A0CAF" w:rsidP="00B42355">
      <w:pPr>
        <w:spacing w:after="0" w:line="240" w:lineRule="auto"/>
        <w:rPr>
          <w:rFonts w:ascii="Times New Roman" w:hAnsi="Times New Roman" w:cs="Times New Roman"/>
          <w:b/>
          <w:sz w:val="24"/>
          <w:szCs w:val="24"/>
        </w:rPr>
      </w:pPr>
      <w:r w:rsidRPr="007A0CAF">
        <w:rPr>
          <w:rFonts w:ascii="Times New Roman" w:eastAsia="Times New Roman" w:hAnsi="Times New Roman" w:cs="Times New Roman"/>
          <w:sz w:val="24"/>
          <w:szCs w:val="24"/>
          <w:lang w:eastAsia="uk-UA"/>
        </w:rPr>
        <w:lastRenderedPageBreak/>
        <w:br/>
      </w:r>
      <w:r w:rsidRPr="007A0CAF">
        <w:rPr>
          <w:rFonts w:ascii="Times New Roman" w:eastAsia="Times New Roman" w:hAnsi="Times New Roman" w:cs="Times New Roman"/>
          <w:sz w:val="24"/>
          <w:szCs w:val="24"/>
          <w:lang w:eastAsia="uk-UA"/>
        </w:rPr>
        <w:br/>
      </w:r>
      <w:r w:rsidR="00B42355">
        <w:t xml:space="preserve">                                                                          </w:t>
      </w:r>
      <w:r w:rsidR="00B42355">
        <w:rPr>
          <w:rFonts w:ascii="Times New Roman" w:hAnsi="Times New Roman" w:cs="Times New Roman"/>
          <w:b/>
          <w:sz w:val="24"/>
          <w:szCs w:val="24"/>
        </w:rPr>
        <w:t>Н</w:t>
      </w:r>
      <w:r w:rsidR="00B42355" w:rsidRPr="00653120">
        <w:rPr>
          <w:rFonts w:ascii="Times New Roman" w:hAnsi="Times New Roman" w:cs="Times New Roman"/>
          <w:b/>
          <w:sz w:val="24"/>
          <w:szCs w:val="24"/>
        </w:rPr>
        <w:t xml:space="preserve">авчальний план </w:t>
      </w:r>
    </w:p>
    <w:p w:rsidR="00B42355" w:rsidRPr="00653120" w:rsidRDefault="00B42355" w:rsidP="00B4235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для </w:t>
      </w:r>
      <w:r w:rsidRPr="00653120">
        <w:rPr>
          <w:rFonts w:ascii="Times New Roman" w:hAnsi="Times New Roman" w:cs="Times New Roman"/>
          <w:b/>
          <w:bCs/>
          <w:iCs/>
          <w:sz w:val="24"/>
          <w:szCs w:val="24"/>
        </w:rPr>
        <w:t>5</w:t>
      </w:r>
      <w:r>
        <w:rPr>
          <w:rFonts w:ascii="Times New Roman" w:hAnsi="Times New Roman" w:cs="Times New Roman"/>
          <w:b/>
          <w:bCs/>
          <w:iCs/>
          <w:sz w:val="24"/>
          <w:szCs w:val="24"/>
        </w:rPr>
        <w:t>-7</w:t>
      </w:r>
      <w:r w:rsidRPr="00653120">
        <w:rPr>
          <w:rFonts w:ascii="Times New Roman" w:hAnsi="Times New Roman" w:cs="Times New Roman"/>
          <w:b/>
          <w:bCs/>
          <w:iCs/>
          <w:sz w:val="24"/>
          <w:szCs w:val="24"/>
        </w:rPr>
        <w:t xml:space="preserve"> клас</w:t>
      </w:r>
      <w:r>
        <w:rPr>
          <w:rFonts w:ascii="Times New Roman" w:hAnsi="Times New Roman" w:cs="Times New Roman"/>
          <w:b/>
          <w:bCs/>
          <w:iCs/>
          <w:sz w:val="24"/>
          <w:szCs w:val="24"/>
        </w:rPr>
        <w:t xml:space="preserve">ів НУШ </w:t>
      </w:r>
    </w:p>
    <w:p w:rsidR="00B42355" w:rsidRPr="005D1651" w:rsidRDefault="00B42355" w:rsidP="00B42355">
      <w:pPr>
        <w:spacing w:after="0" w:line="240" w:lineRule="auto"/>
        <w:jc w:val="center"/>
        <w:rPr>
          <w:rFonts w:ascii="Times New Roman" w:hAnsi="Times New Roman" w:cs="Times New Roman"/>
          <w:b/>
          <w:sz w:val="24"/>
          <w:szCs w:val="24"/>
        </w:rPr>
      </w:pPr>
      <w:r w:rsidRPr="005D1651">
        <w:rPr>
          <w:rFonts w:ascii="Times New Roman" w:hAnsi="Times New Roman" w:cs="Times New Roman"/>
          <w:b/>
          <w:sz w:val="24"/>
          <w:szCs w:val="24"/>
        </w:rPr>
        <w:t>(</w:t>
      </w:r>
      <w:proofErr w:type="spellStart"/>
      <w:r w:rsidRPr="005D1651">
        <w:rPr>
          <w:rFonts w:ascii="Times New Roman" w:hAnsi="Times New Roman" w:cs="Times New Roman"/>
          <w:b/>
          <w:sz w:val="24"/>
          <w:szCs w:val="24"/>
        </w:rPr>
        <w:t>Вістрянська</w:t>
      </w:r>
      <w:proofErr w:type="spellEnd"/>
      <w:r w:rsidRPr="005D1651">
        <w:rPr>
          <w:rFonts w:ascii="Times New Roman" w:hAnsi="Times New Roman" w:cs="Times New Roman"/>
          <w:b/>
          <w:sz w:val="24"/>
          <w:szCs w:val="24"/>
        </w:rPr>
        <w:t xml:space="preserve"> філія)</w:t>
      </w:r>
    </w:p>
    <w:p w:rsidR="00B42355" w:rsidRPr="00653120" w:rsidRDefault="00B42355" w:rsidP="00B42355">
      <w:pPr>
        <w:spacing w:after="0" w:line="240" w:lineRule="auto"/>
        <w:rPr>
          <w:rFonts w:ascii="Times New Roman" w:hAnsi="Times New Roman" w:cs="Times New Roman"/>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4005"/>
        <w:gridCol w:w="1417"/>
        <w:gridCol w:w="1276"/>
        <w:gridCol w:w="1276"/>
      </w:tblGrid>
      <w:tr w:rsidR="00B42355" w:rsidRPr="00653120" w:rsidTr="006A64F8">
        <w:trPr>
          <w:cantSplit/>
          <w:trHeight w:val="722"/>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sidRPr="00653120">
              <w:rPr>
                <w:rFonts w:ascii="Times New Roman" w:hAnsi="Times New Roman" w:cs="Times New Roman"/>
                <w:b/>
                <w:sz w:val="24"/>
                <w:szCs w:val="24"/>
              </w:rPr>
              <w:t>Освітні галузі</w:t>
            </w:r>
          </w:p>
        </w:tc>
        <w:tc>
          <w:tcPr>
            <w:tcW w:w="4005" w:type="dxa"/>
            <w:vAlign w:val="center"/>
          </w:tcPr>
          <w:p w:rsidR="00B42355" w:rsidRPr="00653120" w:rsidRDefault="00B42355" w:rsidP="006A64F8">
            <w:pPr>
              <w:spacing w:after="0" w:line="240" w:lineRule="auto"/>
              <w:jc w:val="center"/>
              <w:rPr>
                <w:rFonts w:ascii="Times New Roman" w:hAnsi="Times New Roman" w:cs="Times New Roman"/>
                <w:b/>
                <w:sz w:val="24"/>
                <w:szCs w:val="24"/>
              </w:rPr>
            </w:pPr>
            <w:r w:rsidRPr="00653120">
              <w:rPr>
                <w:rFonts w:ascii="Times New Roman" w:hAnsi="Times New Roman" w:cs="Times New Roman"/>
                <w:b/>
                <w:sz w:val="24"/>
                <w:szCs w:val="24"/>
              </w:rPr>
              <w:t>Навчальні предмети</w:t>
            </w:r>
          </w:p>
        </w:tc>
        <w:tc>
          <w:tcPr>
            <w:tcW w:w="1417" w:type="dxa"/>
            <w:vAlign w:val="center"/>
          </w:tcPr>
          <w:p w:rsidR="00B42355" w:rsidRPr="00653120" w:rsidRDefault="00B42355" w:rsidP="006A64F8">
            <w:pPr>
              <w:spacing w:after="0" w:line="240" w:lineRule="auto"/>
              <w:jc w:val="center"/>
              <w:rPr>
                <w:rFonts w:ascii="Times New Roman" w:hAnsi="Times New Roman" w:cs="Times New Roman"/>
                <w:b/>
                <w:sz w:val="24"/>
                <w:szCs w:val="24"/>
              </w:rPr>
            </w:pPr>
            <w:r w:rsidRPr="00653120">
              <w:rPr>
                <w:rFonts w:ascii="Times New Roman" w:hAnsi="Times New Roman" w:cs="Times New Roman"/>
                <w:b/>
                <w:sz w:val="24"/>
                <w:szCs w:val="24"/>
              </w:rPr>
              <w:t>Кількість годин на тиждень у 5  класі</w:t>
            </w:r>
          </w:p>
        </w:tc>
        <w:tc>
          <w:tcPr>
            <w:tcW w:w="1276" w:type="dxa"/>
          </w:tcPr>
          <w:p w:rsidR="00B42355" w:rsidRPr="00653120"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Кількість годин на тиждень у 6</w:t>
            </w:r>
            <w:r w:rsidRPr="00653120">
              <w:rPr>
                <w:rFonts w:ascii="Times New Roman" w:hAnsi="Times New Roman" w:cs="Times New Roman"/>
                <w:b/>
                <w:sz w:val="24"/>
                <w:szCs w:val="24"/>
              </w:rPr>
              <w:t xml:space="preserve">  класі</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Кількість годин на тиждень у 7</w:t>
            </w:r>
            <w:r w:rsidRPr="00653120">
              <w:rPr>
                <w:rFonts w:ascii="Times New Roman" w:hAnsi="Times New Roman" w:cs="Times New Roman"/>
                <w:b/>
                <w:sz w:val="24"/>
                <w:szCs w:val="24"/>
              </w:rPr>
              <w:t xml:space="preserve">  класі</w:t>
            </w:r>
          </w:p>
        </w:tc>
      </w:tr>
      <w:tr w:rsidR="00B42355" w:rsidRPr="00653120" w:rsidTr="006A64F8">
        <w:trPr>
          <w:cantSplit/>
          <w:trHeight w:val="20"/>
          <w:jc w:val="center"/>
        </w:trPr>
        <w:tc>
          <w:tcPr>
            <w:tcW w:w="5382" w:type="dxa"/>
            <w:gridSpan w:val="2"/>
            <w:shd w:val="clear" w:color="auto" w:fill="BFBFBF"/>
            <w:vAlign w:val="center"/>
          </w:tcPr>
          <w:p w:rsidR="00B42355" w:rsidRPr="00141C8D" w:rsidRDefault="00B42355" w:rsidP="006A64F8">
            <w:pPr>
              <w:spacing w:after="0" w:line="240" w:lineRule="auto"/>
              <w:rPr>
                <w:rFonts w:ascii="Times New Roman" w:hAnsi="Times New Roman" w:cs="Times New Roman"/>
                <w:b/>
                <w:sz w:val="24"/>
                <w:szCs w:val="24"/>
              </w:rPr>
            </w:pPr>
            <w:r w:rsidRPr="00141C8D">
              <w:rPr>
                <w:rFonts w:ascii="Times New Roman" w:hAnsi="Times New Roman" w:cs="Times New Roman"/>
                <w:b/>
                <w:sz w:val="24"/>
                <w:szCs w:val="24"/>
              </w:rPr>
              <w:t>Мовно-літературна</w:t>
            </w:r>
          </w:p>
        </w:tc>
        <w:tc>
          <w:tcPr>
            <w:tcW w:w="1417" w:type="dxa"/>
            <w:shd w:val="clear" w:color="auto" w:fill="BFBFBF"/>
            <w:vAlign w:val="center"/>
          </w:tcPr>
          <w:p w:rsidR="00B42355" w:rsidRPr="00141C8D"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141C8D"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141C8D"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Merge w:val="restart"/>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 xml:space="preserve">Українська мова </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42355" w:rsidRPr="00653120" w:rsidTr="006A64F8">
        <w:trPr>
          <w:cantSplit/>
          <w:trHeight w:val="20"/>
          <w:jc w:val="center"/>
        </w:trPr>
        <w:tc>
          <w:tcPr>
            <w:tcW w:w="1377" w:type="dxa"/>
            <w:vMerge/>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Українська  література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Pr="00274633"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1,5+0,5</w:t>
            </w:r>
          </w:p>
        </w:tc>
      </w:tr>
      <w:tr w:rsidR="00B42355" w:rsidRPr="00653120" w:rsidTr="006A64F8">
        <w:trPr>
          <w:cantSplit/>
          <w:trHeight w:val="20"/>
          <w:jc w:val="center"/>
        </w:trPr>
        <w:tc>
          <w:tcPr>
            <w:tcW w:w="1377" w:type="dxa"/>
            <w:vMerge/>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Іноземна мова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r>
      <w:tr w:rsidR="00B42355" w:rsidRPr="00653120" w:rsidTr="006A64F8">
        <w:trPr>
          <w:cantSplit/>
          <w:trHeight w:val="20"/>
          <w:jc w:val="center"/>
        </w:trPr>
        <w:tc>
          <w:tcPr>
            <w:tcW w:w="1377" w:type="dxa"/>
            <w:vMerge/>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Зарубіжна література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Математична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Математика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Алгебра</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Геометрія</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Природнича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pStyle w:val="1"/>
              <w:spacing w:before="0" w:line="240" w:lineRule="auto"/>
              <w:rPr>
                <w:rFonts w:ascii="Times New Roman" w:hAnsi="Times New Roman" w:cs="Times New Roman"/>
                <w:sz w:val="24"/>
                <w:szCs w:val="24"/>
                <w:vertAlign w:val="superscript"/>
              </w:rPr>
            </w:pPr>
            <w:r w:rsidRPr="00700B08">
              <w:rPr>
                <w:rFonts w:ascii="Times New Roman" w:hAnsi="Times New Roman" w:cs="Times New Roman"/>
                <w:color w:val="auto"/>
                <w:sz w:val="24"/>
                <w:szCs w:val="24"/>
              </w:rPr>
              <w:t>Інтегр</w:t>
            </w:r>
            <w:r>
              <w:rPr>
                <w:rFonts w:ascii="Times New Roman" w:hAnsi="Times New Roman" w:cs="Times New Roman"/>
                <w:color w:val="auto"/>
                <w:sz w:val="24"/>
                <w:szCs w:val="24"/>
              </w:rPr>
              <w:t xml:space="preserve">ований курс «Пізнаємо природу» </w:t>
            </w:r>
            <w:r w:rsidRPr="00700B08">
              <w:rPr>
                <w:rFonts w:ascii="Times New Roman" w:hAnsi="Times New Roman" w:cs="Times New Roman"/>
                <w:color w:val="auto"/>
                <w:sz w:val="24"/>
                <w:szCs w:val="24"/>
              </w:rPr>
              <w:t xml:space="preserve"> </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700B08"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Біологія</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700B08"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Географія </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Фізика</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Default="00B42355" w:rsidP="006A64F8">
            <w:pPr>
              <w:pStyle w:val="1"/>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Хімія</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 xml:space="preserve">Соціальна і </w:t>
            </w:r>
            <w:proofErr w:type="spellStart"/>
            <w:r w:rsidRPr="00653120">
              <w:rPr>
                <w:rFonts w:ascii="Times New Roman" w:hAnsi="Times New Roman" w:cs="Times New Roman"/>
                <w:b/>
                <w:sz w:val="24"/>
                <w:szCs w:val="24"/>
              </w:rPr>
              <w:t>здоров’язбережувальна</w:t>
            </w:r>
            <w:proofErr w:type="spellEnd"/>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Інтегрований курс «Здоров’я, безпека та добробут»</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42355" w:rsidRPr="00653120" w:rsidTr="006A64F8">
        <w:trPr>
          <w:cantSplit/>
          <w:trHeight w:val="20"/>
          <w:jc w:val="center"/>
        </w:trPr>
        <w:tc>
          <w:tcPr>
            <w:tcW w:w="5382" w:type="dxa"/>
            <w:gridSpan w:val="2"/>
            <w:shd w:val="clear" w:color="auto" w:fill="BFBFBF"/>
            <w:vAlign w:val="center"/>
          </w:tcPr>
          <w:p w:rsidR="00B42355" w:rsidRPr="00D12BA1" w:rsidRDefault="00B42355" w:rsidP="006A64F8">
            <w:pPr>
              <w:spacing w:after="0" w:line="240" w:lineRule="auto"/>
              <w:rPr>
                <w:rFonts w:ascii="Times New Roman" w:hAnsi="Times New Roman" w:cs="Times New Roman"/>
                <w:b/>
                <w:sz w:val="24"/>
                <w:szCs w:val="24"/>
              </w:rPr>
            </w:pPr>
            <w:r w:rsidRPr="00D12BA1">
              <w:rPr>
                <w:rFonts w:ascii="Times New Roman" w:hAnsi="Times New Roman" w:cs="Times New Roman"/>
                <w:b/>
                <w:sz w:val="24"/>
                <w:szCs w:val="24"/>
              </w:rPr>
              <w:t>Громадянська та історична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Вступ до історії України та громадянської освіти</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ind w:right="-108"/>
              <w:jc w:val="center"/>
              <w:rPr>
                <w:rFonts w:ascii="Times New Roman" w:hAnsi="Times New Roman" w:cs="Times New Roman"/>
                <w:sz w:val="24"/>
                <w:szCs w:val="24"/>
              </w:rPr>
            </w:pPr>
          </w:p>
        </w:tc>
        <w:tc>
          <w:tcPr>
            <w:tcW w:w="4005" w:type="dxa"/>
            <w:vAlign w:val="center"/>
          </w:tcPr>
          <w:p w:rsidR="00B42355"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Історія України.</w:t>
            </w:r>
          </w:p>
          <w:p w:rsidR="00B42355"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Всесвітня історія</w:t>
            </w:r>
          </w:p>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Громадянська освіта</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0,5+0,5</w:t>
            </w:r>
          </w:p>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Технологічна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Технології</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proofErr w:type="spellStart"/>
            <w:r w:rsidRPr="00653120">
              <w:rPr>
                <w:rFonts w:ascii="Times New Roman" w:hAnsi="Times New Roman" w:cs="Times New Roman"/>
                <w:b/>
                <w:sz w:val="24"/>
                <w:szCs w:val="24"/>
              </w:rPr>
              <w:t>Інформатична</w:t>
            </w:r>
            <w:proofErr w:type="spellEnd"/>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Інформатика</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r w:rsidRPr="00653120">
              <w:rPr>
                <w:rFonts w:ascii="Times New Roman" w:hAnsi="Times New Roman" w:cs="Times New Roman"/>
                <w:sz w:val="24"/>
                <w:szCs w:val="24"/>
              </w:rPr>
              <w:t>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Мистецька</w:t>
            </w:r>
          </w:p>
        </w:tc>
        <w:tc>
          <w:tcPr>
            <w:tcW w:w="1417" w:type="dxa"/>
            <w:shd w:val="clear" w:color="auto" w:fill="BFBFBF"/>
            <w:vAlign w:val="center"/>
          </w:tcPr>
          <w:p w:rsidR="00B42355" w:rsidRPr="00653120" w:rsidRDefault="00B42355" w:rsidP="006A64F8">
            <w:pPr>
              <w:spacing w:after="0" w:line="240" w:lineRule="auto"/>
              <w:ind w:left="-171" w:right="-56" w:firstLine="171"/>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ind w:left="-171" w:right="-56" w:firstLine="171"/>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ind w:left="-171" w:right="-56" w:firstLine="171"/>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М</w:t>
            </w:r>
            <w:r w:rsidRPr="00653120">
              <w:rPr>
                <w:rFonts w:ascii="Times New Roman" w:hAnsi="Times New Roman" w:cs="Times New Roman"/>
                <w:sz w:val="24"/>
                <w:szCs w:val="24"/>
              </w:rPr>
              <w:t>истецтво</w:t>
            </w:r>
            <w:r>
              <w:rPr>
                <w:rFonts w:ascii="Times New Roman" w:hAnsi="Times New Roman" w:cs="Times New Roman"/>
                <w:sz w:val="24"/>
                <w:szCs w:val="24"/>
              </w:rPr>
              <w:t>: музичне мистецтво</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0,5+0,5</w:t>
            </w: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Мистецтво: образотворче мистецтво</w:t>
            </w:r>
          </w:p>
        </w:tc>
        <w:tc>
          <w:tcPr>
            <w:tcW w:w="1417" w:type="dxa"/>
            <w:vAlign w:val="center"/>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0,5+0,5</w:t>
            </w:r>
          </w:p>
        </w:tc>
      </w:tr>
      <w:tr w:rsidR="00B42355" w:rsidRPr="00653120" w:rsidTr="006A64F8">
        <w:trPr>
          <w:cantSplit/>
          <w:trHeight w:val="20"/>
          <w:jc w:val="center"/>
        </w:trPr>
        <w:tc>
          <w:tcPr>
            <w:tcW w:w="5382" w:type="dxa"/>
            <w:gridSpan w:val="2"/>
            <w:shd w:val="clear" w:color="auto" w:fill="BFBFBF"/>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Фізична культура</w:t>
            </w:r>
          </w:p>
        </w:tc>
        <w:tc>
          <w:tcPr>
            <w:tcW w:w="1417" w:type="dxa"/>
            <w:shd w:val="clear" w:color="auto" w:fill="BFBFBF"/>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shd w:val="clear" w:color="auto" w:fill="BFBFBF"/>
          </w:tcPr>
          <w:p w:rsidR="00B42355" w:rsidRPr="00653120" w:rsidRDefault="00B42355" w:rsidP="006A64F8">
            <w:pPr>
              <w:spacing w:after="0" w:line="240" w:lineRule="auto"/>
              <w:jc w:val="center"/>
              <w:rPr>
                <w:rFonts w:ascii="Times New Roman" w:hAnsi="Times New Roman" w:cs="Times New Roman"/>
                <w:b/>
                <w:sz w:val="24"/>
                <w:szCs w:val="24"/>
              </w:rPr>
            </w:pPr>
          </w:p>
        </w:tc>
      </w:tr>
      <w:tr w:rsidR="00B42355" w:rsidRPr="00653120" w:rsidTr="006A64F8">
        <w:trPr>
          <w:cantSplit/>
          <w:trHeight w:val="20"/>
          <w:jc w:val="center"/>
        </w:trPr>
        <w:tc>
          <w:tcPr>
            <w:tcW w:w="1377" w:type="dxa"/>
            <w:vAlign w:val="center"/>
          </w:tcPr>
          <w:p w:rsidR="00B42355" w:rsidRPr="00653120" w:rsidRDefault="00B42355" w:rsidP="006A64F8">
            <w:pPr>
              <w:spacing w:after="0" w:line="240" w:lineRule="auto"/>
              <w:jc w:val="center"/>
              <w:rPr>
                <w:rFonts w:ascii="Times New Roman" w:hAnsi="Times New Roman" w:cs="Times New Roman"/>
                <w:sz w:val="24"/>
                <w:szCs w:val="24"/>
              </w:rPr>
            </w:pPr>
          </w:p>
        </w:tc>
        <w:tc>
          <w:tcPr>
            <w:tcW w:w="4005" w:type="dxa"/>
            <w:vAlign w:val="center"/>
          </w:tcPr>
          <w:p w:rsidR="00B42355" w:rsidRPr="00653120" w:rsidRDefault="00B42355" w:rsidP="006A64F8">
            <w:pPr>
              <w:spacing w:after="0" w:line="240" w:lineRule="auto"/>
              <w:rPr>
                <w:rFonts w:ascii="Times New Roman" w:hAnsi="Times New Roman" w:cs="Times New Roman"/>
                <w:sz w:val="24"/>
                <w:szCs w:val="24"/>
                <w:vertAlign w:val="superscript"/>
              </w:rPr>
            </w:pPr>
            <w:r w:rsidRPr="00653120">
              <w:rPr>
                <w:rFonts w:ascii="Times New Roman" w:hAnsi="Times New Roman" w:cs="Times New Roman"/>
                <w:sz w:val="24"/>
                <w:szCs w:val="24"/>
              </w:rPr>
              <w:t>Фізична культура*</w:t>
            </w:r>
            <w:r w:rsidRPr="00653120">
              <w:rPr>
                <w:rFonts w:ascii="Times New Roman" w:hAnsi="Times New Roman" w:cs="Times New Roman"/>
                <w:sz w:val="24"/>
                <w:szCs w:val="24"/>
                <w:vertAlign w:val="superscript"/>
              </w:rPr>
              <w:t>5</w:t>
            </w:r>
          </w:p>
        </w:tc>
        <w:tc>
          <w:tcPr>
            <w:tcW w:w="1417" w:type="dxa"/>
            <w:vAlign w:val="center"/>
          </w:tcPr>
          <w:p w:rsidR="00B42355" w:rsidRPr="00653120"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B42355" w:rsidRDefault="00B42355" w:rsidP="006A64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42355" w:rsidRPr="00653120" w:rsidTr="006A64F8">
        <w:trPr>
          <w:cantSplit/>
          <w:trHeight w:val="20"/>
          <w:jc w:val="center"/>
        </w:trPr>
        <w:tc>
          <w:tcPr>
            <w:tcW w:w="5382" w:type="dxa"/>
            <w:gridSpan w:val="2"/>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 xml:space="preserve">Разом (без фізичної культури + фізична культура) </w:t>
            </w:r>
          </w:p>
        </w:tc>
        <w:tc>
          <w:tcPr>
            <w:tcW w:w="1417" w:type="dxa"/>
            <w:vAlign w:val="center"/>
          </w:tcPr>
          <w:p w:rsidR="00B42355" w:rsidRPr="00653120" w:rsidRDefault="00B42355" w:rsidP="006A64F8">
            <w:pPr>
              <w:spacing w:after="0" w:line="240" w:lineRule="auto"/>
              <w:jc w:val="center"/>
              <w:rPr>
                <w:rFonts w:ascii="Times New Roman" w:hAnsi="Times New Roman" w:cs="Times New Roman"/>
                <w:b/>
                <w:sz w:val="24"/>
                <w:szCs w:val="24"/>
              </w:rPr>
            </w:pP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31+3</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32+3</w:t>
            </w:r>
          </w:p>
        </w:tc>
      </w:tr>
      <w:tr w:rsidR="00B42355" w:rsidRPr="00653120" w:rsidTr="006A64F8">
        <w:trPr>
          <w:cantSplit/>
          <w:trHeight w:val="20"/>
          <w:jc w:val="center"/>
        </w:trPr>
        <w:tc>
          <w:tcPr>
            <w:tcW w:w="5382" w:type="dxa"/>
            <w:gridSpan w:val="2"/>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Додаткові години для вивчення предметів освітніх галузей</w:t>
            </w:r>
            <w:r>
              <w:rPr>
                <w:rFonts w:ascii="Times New Roman" w:hAnsi="Times New Roman" w:cs="Times New Roman"/>
                <w:sz w:val="24"/>
                <w:szCs w:val="24"/>
              </w:rPr>
              <w:t>, курсів за вибором, факультативів</w:t>
            </w:r>
          </w:p>
        </w:tc>
        <w:tc>
          <w:tcPr>
            <w:tcW w:w="1417" w:type="dxa"/>
            <w:vAlign w:val="center"/>
          </w:tcPr>
          <w:p w:rsidR="00B42355" w:rsidRPr="00667C7E" w:rsidRDefault="00B42355" w:rsidP="006A64F8">
            <w:pPr>
              <w:spacing w:after="0" w:line="240" w:lineRule="auto"/>
              <w:jc w:val="center"/>
              <w:rPr>
                <w:rFonts w:ascii="Times New Roman" w:hAnsi="Times New Roman" w:cs="Times New Roman"/>
                <w:b/>
                <w:sz w:val="24"/>
                <w:szCs w:val="24"/>
              </w:rPr>
            </w:pPr>
          </w:p>
        </w:tc>
        <w:tc>
          <w:tcPr>
            <w:tcW w:w="1276" w:type="dxa"/>
          </w:tcPr>
          <w:p w:rsidR="00B42355" w:rsidRDefault="00B42355" w:rsidP="006A64F8">
            <w:pPr>
              <w:spacing w:after="0" w:line="240" w:lineRule="auto"/>
              <w:jc w:val="center"/>
              <w:rPr>
                <w:rFonts w:ascii="Times New Roman" w:hAnsi="Times New Roman" w:cs="Times New Roman"/>
                <w:b/>
                <w:sz w:val="24"/>
                <w:szCs w:val="24"/>
              </w:rPr>
            </w:pPr>
          </w:p>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276" w:type="dxa"/>
          </w:tcPr>
          <w:p w:rsidR="00B42355" w:rsidRDefault="00B42355" w:rsidP="006A64F8">
            <w:pPr>
              <w:spacing w:after="0" w:line="240" w:lineRule="auto"/>
              <w:jc w:val="center"/>
              <w:rPr>
                <w:rFonts w:ascii="Times New Roman" w:hAnsi="Times New Roman" w:cs="Times New Roman"/>
                <w:b/>
                <w:sz w:val="24"/>
                <w:szCs w:val="24"/>
              </w:rPr>
            </w:pPr>
          </w:p>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r>
      <w:tr w:rsidR="00B42355" w:rsidRPr="00653120" w:rsidTr="006A64F8">
        <w:trPr>
          <w:cantSplit/>
          <w:trHeight w:val="20"/>
          <w:jc w:val="center"/>
        </w:trPr>
        <w:tc>
          <w:tcPr>
            <w:tcW w:w="5382" w:type="dxa"/>
            <w:gridSpan w:val="2"/>
          </w:tcPr>
          <w:p w:rsidR="00B42355" w:rsidRPr="00653120" w:rsidRDefault="00B42355" w:rsidP="006A64F8">
            <w:pPr>
              <w:spacing w:after="0" w:line="240" w:lineRule="auto"/>
              <w:rPr>
                <w:rFonts w:ascii="Times New Roman" w:hAnsi="Times New Roman" w:cs="Times New Roman"/>
                <w:sz w:val="24"/>
                <w:szCs w:val="24"/>
              </w:rPr>
            </w:pPr>
            <w:r>
              <w:rPr>
                <w:rFonts w:ascii="Times New Roman" w:hAnsi="Times New Roman" w:cs="Times New Roman"/>
                <w:sz w:val="24"/>
                <w:szCs w:val="24"/>
              </w:rPr>
              <w:t>Основи християнської етики</w:t>
            </w:r>
          </w:p>
        </w:tc>
        <w:tc>
          <w:tcPr>
            <w:tcW w:w="1417" w:type="dxa"/>
            <w:vAlign w:val="center"/>
          </w:tcPr>
          <w:p w:rsidR="00B42355" w:rsidRPr="00667C7E" w:rsidRDefault="00B42355" w:rsidP="006A64F8">
            <w:pPr>
              <w:spacing w:after="0" w:line="240" w:lineRule="auto"/>
              <w:jc w:val="center"/>
              <w:rPr>
                <w:rFonts w:ascii="Times New Roman" w:hAnsi="Times New Roman" w:cs="Times New Roman"/>
                <w:b/>
                <w:sz w:val="24"/>
                <w:szCs w:val="24"/>
              </w:rPr>
            </w:pP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r>
      <w:tr w:rsidR="00B42355" w:rsidRPr="00653120" w:rsidTr="006A64F8">
        <w:trPr>
          <w:cantSplit/>
          <w:trHeight w:val="20"/>
          <w:jc w:val="center"/>
        </w:trPr>
        <w:tc>
          <w:tcPr>
            <w:tcW w:w="5382" w:type="dxa"/>
            <w:gridSpan w:val="2"/>
            <w:vAlign w:val="center"/>
          </w:tcPr>
          <w:p w:rsidR="00B42355" w:rsidRPr="00653120" w:rsidRDefault="00B42355" w:rsidP="006A64F8">
            <w:pPr>
              <w:spacing w:after="0" w:line="240" w:lineRule="auto"/>
              <w:rPr>
                <w:rFonts w:ascii="Times New Roman" w:hAnsi="Times New Roman" w:cs="Times New Roman"/>
                <w:sz w:val="24"/>
                <w:szCs w:val="24"/>
              </w:rPr>
            </w:pPr>
            <w:r w:rsidRPr="00653120">
              <w:rPr>
                <w:rFonts w:ascii="Times New Roman" w:hAnsi="Times New Roman" w:cs="Times New Roman"/>
                <w:sz w:val="24"/>
                <w:szCs w:val="24"/>
              </w:rPr>
              <w:t xml:space="preserve">Гранично допустиме навчальне навантаження на учня </w:t>
            </w:r>
          </w:p>
        </w:tc>
        <w:tc>
          <w:tcPr>
            <w:tcW w:w="1417" w:type="dxa"/>
            <w:vAlign w:val="center"/>
          </w:tcPr>
          <w:p w:rsidR="00B42355" w:rsidRPr="008E375A" w:rsidRDefault="00B42355" w:rsidP="006A64F8">
            <w:pPr>
              <w:spacing w:after="0" w:line="240" w:lineRule="auto"/>
              <w:jc w:val="center"/>
              <w:rPr>
                <w:rFonts w:ascii="Times New Roman" w:hAnsi="Times New Roman" w:cs="Times New Roman"/>
                <w:b/>
                <w:sz w:val="24"/>
                <w:szCs w:val="24"/>
              </w:rPr>
            </w:pPr>
          </w:p>
        </w:tc>
        <w:tc>
          <w:tcPr>
            <w:tcW w:w="1276" w:type="dxa"/>
          </w:tcPr>
          <w:p w:rsidR="00B42355" w:rsidRPr="008E375A"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35</w:t>
            </w:r>
          </w:p>
        </w:tc>
      </w:tr>
      <w:tr w:rsidR="00B42355" w:rsidRPr="00653120" w:rsidTr="006A64F8">
        <w:trPr>
          <w:cantSplit/>
          <w:trHeight w:val="20"/>
          <w:jc w:val="center"/>
        </w:trPr>
        <w:tc>
          <w:tcPr>
            <w:tcW w:w="5382" w:type="dxa"/>
            <w:gridSpan w:val="2"/>
            <w:vAlign w:val="center"/>
          </w:tcPr>
          <w:p w:rsidR="00B42355" w:rsidRPr="00653120" w:rsidRDefault="00B42355" w:rsidP="006A64F8">
            <w:pPr>
              <w:spacing w:after="0" w:line="240" w:lineRule="auto"/>
              <w:rPr>
                <w:rFonts w:ascii="Times New Roman" w:hAnsi="Times New Roman" w:cs="Times New Roman"/>
                <w:b/>
                <w:sz w:val="24"/>
                <w:szCs w:val="24"/>
              </w:rPr>
            </w:pPr>
            <w:r w:rsidRPr="00653120">
              <w:rPr>
                <w:rFonts w:ascii="Times New Roman" w:hAnsi="Times New Roman" w:cs="Times New Roman"/>
                <w:b/>
                <w:sz w:val="24"/>
                <w:szCs w:val="24"/>
              </w:rPr>
              <w:t xml:space="preserve">Всього </w:t>
            </w:r>
          </w:p>
        </w:tc>
        <w:tc>
          <w:tcPr>
            <w:tcW w:w="1417" w:type="dxa"/>
            <w:vAlign w:val="center"/>
          </w:tcPr>
          <w:p w:rsidR="00B42355" w:rsidRPr="008E375A"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276" w:type="dxa"/>
          </w:tcPr>
          <w:p w:rsidR="00B42355" w:rsidRDefault="00B42355" w:rsidP="006A64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35</w:t>
            </w:r>
          </w:p>
        </w:tc>
      </w:tr>
    </w:tbl>
    <w:p w:rsidR="00B42355" w:rsidRDefault="00B42355" w:rsidP="00B42355"/>
    <w:p w:rsidR="006A053F" w:rsidRDefault="007A0CAF" w:rsidP="007A0CAF">
      <w:r w:rsidRPr="007A0CAF">
        <w:rPr>
          <w:rFonts w:ascii="Times New Roman" w:eastAsia="Times New Roman" w:hAnsi="Times New Roman" w:cs="Times New Roman"/>
          <w:sz w:val="24"/>
          <w:szCs w:val="24"/>
          <w:lang w:eastAsia="uk-UA"/>
        </w:rPr>
        <w:lastRenderedPageBreak/>
        <w:br/>
      </w:r>
      <w:r w:rsidRPr="007A0CAF">
        <w:rPr>
          <w:rFonts w:ascii="Times New Roman" w:eastAsia="Times New Roman" w:hAnsi="Times New Roman" w:cs="Times New Roman"/>
          <w:sz w:val="24"/>
          <w:szCs w:val="24"/>
          <w:lang w:eastAsia="uk-UA"/>
        </w:rPr>
        <w:br/>
      </w:r>
      <w:r w:rsidRPr="007A0CAF">
        <w:rPr>
          <w:rFonts w:ascii="Times New Roman" w:eastAsia="Times New Roman" w:hAnsi="Times New Roman" w:cs="Times New Roman"/>
          <w:sz w:val="24"/>
          <w:szCs w:val="24"/>
          <w:lang w:eastAsia="uk-UA"/>
        </w:rPr>
        <w:br/>
      </w:r>
      <w:r w:rsidRPr="007A0CAF">
        <w:rPr>
          <w:rFonts w:ascii="Times New Roman" w:eastAsia="Times New Roman" w:hAnsi="Times New Roman" w:cs="Times New Roman"/>
          <w:sz w:val="24"/>
          <w:szCs w:val="24"/>
          <w:lang w:eastAsia="uk-UA"/>
        </w:rPr>
        <w:br/>
      </w:r>
      <w:r w:rsidRPr="007A0CAF">
        <w:rPr>
          <w:rFonts w:ascii="Times New Roman" w:eastAsia="Times New Roman" w:hAnsi="Times New Roman" w:cs="Times New Roman"/>
          <w:sz w:val="24"/>
          <w:szCs w:val="24"/>
          <w:lang w:eastAsia="uk-UA"/>
        </w:rPr>
        <w:br/>
      </w:r>
      <w:r w:rsidRPr="007A0CAF">
        <w:rPr>
          <w:rFonts w:ascii="Times New Roman" w:eastAsia="Times New Roman" w:hAnsi="Times New Roman" w:cs="Times New Roman"/>
          <w:sz w:val="24"/>
          <w:szCs w:val="24"/>
          <w:lang w:eastAsia="uk-UA"/>
        </w:rPr>
        <w:br/>
      </w:r>
      <w:r w:rsidRPr="007A0CAF">
        <w:rPr>
          <w:rFonts w:ascii="Times New Roman" w:eastAsia="Times New Roman" w:hAnsi="Times New Roman" w:cs="Times New Roman"/>
          <w:sz w:val="24"/>
          <w:szCs w:val="24"/>
          <w:lang w:eastAsia="uk-UA"/>
        </w:rPr>
        <w:br/>
      </w:r>
    </w:p>
    <w:sectPr w:rsidR="006A053F" w:rsidSect="00F16B07">
      <w:pgSz w:w="11906" w:h="16838"/>
      <w:pgMar w:top="142"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F137E"/>
    <w:multiLevelType w:val="multilevel"/>
    <w:tmpl w:val="0178A56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975E5"/>
    <w:multiLevelType w:val="multilevel"/>
    <w:tmpl w:val="55AAEF2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50547C"/>
    <w:multiLevelType w:val="multilevel"/>
    <w:tmpl w:val="D222220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8002C6"/>
    <w:multiLevelType w:val="multilevel"/>
    <w:tmpl w:val="1A86D1E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FB5B2A"/>
    <w:multiLevelType w:val="multilevel"/>
    <w:tmpl w:val="22EAAC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E03402"/>
    <w:multiLevelType w:val="multilevel"/>
    <w:tmpl w:val="F838139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843EB4"/>
    <w:multiLevelType w:val="multilevel"/>
    <w:tmpl w:val="6D142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B015FA"/>
    <w:multiLevelType w:val="multilevel"/>
    <w:tmpl w:val="901C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114DBA"/>
    <w:multiLevelType w:val="multilevel"/>
    <w:tmpl w:val="47BE9C7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DB470F"/>
    <w:multiLevelType w:val="multilevel"/>
    <w:tmpl w:val="899A6A2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9701C7"/>
    <w:multiLevelType w:val="multilevel"/>
    <w:tmpl w:val="98A098B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7B2F0D"/>
    <w:multiLevelType w:val="multilevel"/>
    <w:tmpl w:val="7A3CED4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851568"/>
    <w:multiLevelType w:val="multilevel"/>
    <w:tmpl w:val="F1B41B9C"/>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E40684"/>
    <w:multiLevelType w:val="multilevel"/>
    <w:tmpl w:val="6A2C96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382DEF"/>
    <w:multiLevelType w:val="multilevel"/>
    <w:tmpl w:val="DF02DEA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4CF40AA"/>
    <w:multiLevelType w:val="multilevel"/>
    <w:tmpl w:val="EBDE6C3A"/>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DC4608"/>
    <w:multiLevelType w:val="multilevel"/>
    <w:tmpl w:val="E3A85AA8"/>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84D5B8E"/>
    <w:multiLevelType w:val="multilevel"/>
    <w:tmpl w:val="2D1269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CE01F5"/>
    <w:multiLevelType w:val="multilevel"/>
    <w:tmpl w:val="775C8BC0"/>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EE540BF"/>
    <w:multiLevelType w:val="multilevel"/>
    <w:tmpl w:val="5F92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4C41E6"/>
    <w:multiLevelType w:val="multilevel"/>
    <w:tmpl w:val="B18EF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3B1353"/>
    <w:multiLevelType w:val="multilevel"/>
    <w:tmpl w:val="20048E6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54134AF"/>
    <w:multiLevelType w:val="multilevel"/>
    <w:tmpl w:val="C64E59E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693EAF"/>
    <w:multiLevelType w:val="multilevel"/>
    <w:tmpl w:val="FBCED7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5D97160"/>
    <w:multiLevelType w:val="multilevel"/>
    <w:tmpl w:val="5C50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8FA0DE1"/>
    <w:multiLevelType w:val="multilevel"/>
    <w:tmpl w:val="451C9E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D663C09"/>
    <w:multiLevelType w:val="multilevel"/>
    <w:tmpl w:val="C9BA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566EA8"/>
    <w:multiLevelType w:val="multilevel"/>
    <w:tmpl w:val="DD4C4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3206F03"/>
    <w:multiLevelType w:val="multilevel"/>
    <w:tmpl w:val="134EE0AA"/>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49B35E3"/>
    <w:multiLevelType w:val="multilevel"/>
    <w:tmpl w:val="075E137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DB25CEB"/>
    <w:multiLevelType w:val="multilevel"/>
    <w:tmpl w:val="D5800D1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F7D3BEA"/>
    <w:multiLevelType w:val="multilevel"/>
    <w:tmpl w:val="5C24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E13373"/>
    <w:multiLevelType w:val="multilevel"/>
    <w:tmpl w:val="1958C58E"/>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022722D"/>
    <w:multiLevelType w:val="multilevel"/>
    <w:tmpl w:val="0DB2B9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0C26E1D"/>
    <w:multiLevelType w:val="multilevel"/>
    <w:tmpl w:val="25D2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0E65693"/>
    <w:multiLevelType w:val="multilevel"/>
    <w:tmpl w:val="040A604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1CD63A5"/>
    <w:multiLevelType w:val="multilevel"/>
    <w:tmpl w:val="1944915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23F78F0"/>
    <w:multiLevelType w:val="multilevel"/>
    <w:tmpl w:val="B5FC376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6385F89"/>
    <w:multiLevelType w:val="multilevel"/>
    <w:tmpl w:val="8D66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79A64A4"/>
    <w:multiLevelType w:val="multilevel"/>
    <w:tmpl w:val="46302CD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B3D0761"/>
    <w:multiLevelType w:val="multilevel"/>
    <w:tmpl w:val="9A68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C4922B0"/>
    <w:multiLevelType w:val="multilevel"/>
    <w:tmpl w:val="0092210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E744EA3"/>
    <w:multiLevelType w:val="multilevel"/>
    <w:tmpl w:val="3578B5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EAB0083"/>
    <w:multiLevelType w:val="multilevel"/>
    <w:tmpl w:val="8098E01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F5A5C51"/>
    <w:multiLevelType w:val="multilevel"/>
    <w:tmpl w:val="D64CDF8C"/>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24E07FD"/>
    <w:multiLevelType w:val="multilevel"/>
    <w:tmpl w:val="4C720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38A7C32"/>
    <w:multiLevelType w:val="multilevel"/>
    <w:tmpl w:val="B406EB66"/>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3BF6239"/>
    <w:multiLevelType w:val="multilevel"/>
    <w:tmpl w:val="EAA664E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42D531F"/>
    <w:multiLevelType w:val="multilevel"/>
    <w:tmpl w:val="1AD24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6174497"/>
    <w:multiLevelType w:val="multilevel"/>
    <w:tmpl w:val="403EF27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6C73B3C"/>
    <w:multiLevelType w:val="multilevel"/>
    <w:tmpl w:val="3E6E7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7CE0E9F"/>
    <w:multiLevelType w:val="multilevel"/>
    <w:tmpl w:val="3384AC4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8222B2A"/>
    <w:multiLevelType w:val="multilevel"/>
    <w:tmpl w:val="475C20F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E7D08F0"/>
    <w:multiLevelType w:val="multilevel"/>
    <w:tmpl w:val="3754F78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1A51CD0"/>
    <w:multiLevelType w:val="multilevel"/>
    <w:tmpl w:val="337A30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1AD4373"/>
    <w:multiLevelType w:val="multilevel"/>
    <w:tmpl w:val="8706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1BD2DA4"/>
    <w:multiLevelType w:val="multilevel"/>
    <w:tmpl w:val="5C38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1E3687D"/>
    <w:multiLevelType w:val="multilevel"/>
    <w:tmpl w:val="8612D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26B4CE4"/>
    <w:multiLevelType w:val="multilevel"/>
    <w:tmpl w:val="3E5E1A0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42334B4"/>
    <w:multiLevelType w:val="multilevel"/>
    <w:tmpl w:val="58C0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48734B8"/>
    <w:multiLevelType w:val="multilevel"/>
    <w:tmpl w:val="48B81AB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0"/>
  </w:num>
  <w:num w:numId="2">
    <w:abstractNumId w:val="20"/>
  </w:num>
  <w:num w:numId="3">
    <w:abstractNumId w:val="27"/>
  </w:num>
  <w:num w:numId="4">
    <w:abstractNumId w:val="23"/>
    <w:lvlOverride w:ilvl="0">
      <w:lvl w:ilvl="0">
        <w:numFmt w:val="decimal"/>
        <w:lvlText w:val="%1."/>
        <w:lvlJc w:val="left"/>
      </w:lvl>
    </w:lvlOverride>
  </w:num>
  <w:num w:numId="5">
    <w:abstractNumId w:val="42"/>
    <w:lvlOverride w:ilvl="0">
      <w:lvl w:ilvl="0">
        <w:numFmt w:val="decimal"/>
        <w:lvlText w:val="%1."/>
        <w:lvlJc w:val="left"/>
      </w:lvl>
    </w:lvlOverride>
  </w:num>
  <w:num w:numId="6">
    <w:abstractNumId w:val="57"/>
    <w:lvlOverride w:ilvl="0">
      <w:lvl w:ilvl="0">
        <w:numFmt w:val="decimal"/>
        <w:lvlText w:val="%1."/>
        <w:lvlJc w:val="left"/>
      </w:lvl>
    </w:lvlOverride>
  </w:num>
  <w:num w:numId="7">
    <w:abstractNumId w:val="33"/>
    <w:lvlOverride w:ilvl="0">
      <w:lvl w:ilvl="0">
        <w:numFmt w:val="decimal"/>
        <w:lvlText w:val="%1."/>
        <w:lvlJc w:val="left"/>
      </w:lvl>
    </w:lvlOverride>
  </w:num>
  <w:num w:numId="8">
    <w:abstractNumId w:val="4"/>
    <w:lvlOverride w:ilvl="0">
      <w:lvl w:ilvl="0">
        <w:numFmt w:val="decimal"/>
        <w:lvlText w:val="%1."/>
        <w:lvlJc w:val="left"/>
      </w:lvl>
    </w:lvlOverride>
  </w:num>
  <w:num w:numId="9">
    <w:abstractNumId w:val="54"/>
    <w:lvlOverride w:ilvl="0">
      <w:lvl w:ilvl="0">
        <w:numFmt w:val="decimal"/>
        <w:lvlText w:val="%1."/>
        <w:lvlJc w:val="left"/>
      </w:lvl>
    </w:lvlOverride>
  </w:num>
  <w:num w:numId="10">
    <w:abstractNumId w:val="17"/>
    <w:lvlOverride w:ilvl="0">
      <w:lvl w:ilvl="0">
        <w:numFmt w:val="decimal"/>
        <w:lvlText w:val="%1."/>
        <w:lvlJc w:val="left"/>
      </w:lvl>
    </w:lvlOverride>
  </w:num>
  <w:num w:numId="11">
    <w:abstractNumId w:val="25"/>
    <w:lvlOverride w:ilvl="0">
      <w:lvl w:ilvl="0">
        <w:numFmt w:val="decimal"/>
        <w:lvlText w:val="%1."/>
        <w:lvlJc w:val="left"/>
      </w:lvl>
    </w:lvlOverride>
  </w:num>
  <w:num w:numId="12">
    <w:abstractNumId w:val="13"/>
    <w:lvlOverride w:ilvl="0">
      <w:lvl w:ilvl="0">
        <w:numFmt w:val="decimal"/>
        <w:lvlText w:val="%1."/>
        <w:lvlJc w:val="left"/>
      </w:lvl>
    </w:lvlOverride>
  </w:num>
  <w:num w:numId="13">
    <w:abstractNumId w:val="58"/>
    <w:lvlOverride w:ilvl="0">
      <w:lvl w:ilvl="0">
        <w:numFmt w:val="decimal"/>
        <w:lvlText w:val="%1."/>
        <w:lvlJc w:val="left"/>
      </w:lvl>
    </w:lvlOverride>
  </w:num>
  <w:num w:numId="14">
    <w:abstractNumId w:val="10"/>
    <w:lvlOverride w:ilvl="0">
      <w:lvl w:ilvl="0">
        <w:numFmt w:val="decimal"/>
        <w:lvlText w:val="%1."/>
        <w:lvlJc w:val="left"/>
      </w:lvl>
    </w:lvlOverride>
  </w:num>
  <w:num w:numId="15">
    <w:abstractNumId w:val="36"/>
    <w:lvlOverride w:ilvl="0">
      <w:lvl w:ilvl="0">
        <w:numFmt w:val="decimal"/>
        <w:lvlText w:val="%1."/>
        <w:lvlJc w:val="left"/>
      </w:lvl>
    </w:lvlOverride>
  </w:num>
  <w:num w:numId="16">
    <w:abstractNumId w:val="5"/>
    <w:lvlOverride w:ilvl="0">
      <w:lvl w:ilvl="0">
        <w:numFmt w:val="decimal"/>
        <w:lvlText w:val="%1."/>
        <w:lvlJc w:val="left"/>
      </w:lvl>
    </w:lvlOverride>
  </w:num>
  <w:num w:numId="17">
    <w:abstractNumId w:val="29"/>
    <w:lvlOverride w:ilvl="0">
      <w:lvl w:ilvl="0">
        <w:numFmt w:val="decimal"/>
        <w:lvlText w:val="%1."/>
        <w:lvlJc w:val="left"/>
      </w:lvl>
    </w:lvlOverride>
  </w:num>
  <w:num w:numId="18">
    <w:abstractNumId w:val="14"/>
    <w:lvlOverride w:ilvl="0">
      <w:lvl w:ilvl="0">
        <w:numFmt w:val="decimal"/>
        <w:lvlText w:val="%1."/>
        <w:lvlJc w:val="left"/>
      </w:lvl>
    </w:lvlOverride>
  </w:num>
  <w:num w:numId="19">
    <w:abstractNumId w:val="39"/>
    <w:lvlOverride w:ilvl="0">
      <w:lvl w:ilvl="0">
        <w:numFmt w:val="decimal"/>
        <w:lvlText w:val="%1."/>
        <w:lvlJc w:val="left"/>
      </w:lvl>
    </w:lvlOverride>
  </w:num>
  <w:num w:numId="20">
    <w:abstractNumId w:val="1"/>
    <w:lvlOverride w:ilvl="0">
      <w:lvl w:ilvl="0">
        <w:numFmt w:val="decimal"/>
        <w:lvlText w:val="%1."/>
        <w:lvlJc w:val="left"/>
      </w:lvl>
    </w:lvlOverride>
  </w:num>
  <w:num w:numId="21">
    <w:abstractNumId w:val="60"/>
    <w:lvlOverride w:ilvl="0">
      <w:lvl w:ilvl="0">
        <w:numFmt w:val="decimal"/>
        <w:lvlText w:val="%1."/>
        <w:lvlJc w:val="left"/>
      </w:lvl>
    </w:lvlOverride>
  </w:num>
  <w:num w:numId="22">
    <w:abstractNumId w:val="49"/>
    <w:lvlOverride w:ilvl="0">
      <w:lvl w:ilvl="0">
        <w:numFmt w:val="decimal"/>
        <w:lvlText w:val="%1."/>
        <w:lvlJc w:val="left"/>
      </w:lvl>
    </w:lvlOverride>
  </w:num>
  <w:num w:numId="23">
    <w:abstractNumId w:val="0"/>
    <w:lvlOverride w:ilvl="0">
      <w:lvl w:ilvl="0">
        <w:numFmt w:val="decimal"/>
        <w:lvlText w:val="%1."/>
        <w:lvlJc w:val="left"/>
      </w:lvl>
    </w:lvlOverride>
  </w:num>
  <w:num w:numId="24">
    <w:abstractNumId w:val="47"/>
    <w:lvlOverride w:ilvl="0">
      <w:lvl w:ilvl="0">
        <w:numFmt w:val="decimal"/>
        <w:lvlText w:val="%1."/>
        <w:lvlJc w:val="left"/>
      </w:lvl>
    </w:lvlOverride>
  </w:num>
  <w:num w:numId="25">
    <w:abstractNumId w:val="52"/>
    <w:lvlOverride w:ilvl="0">
      <w:lvl w:ilvl="0">
        <w:numFmt w:val="decimal"/>
        <w:lvlText w:val="%1."/>
        <w:lvlJc w:val="left"/>
      </w:lvl>
    </w:lvlOverride>
  </w:num>
  <w:num w:numId="26">
    <w:abstractNumId w:val="37"/>
    <w:lvlOverride w:ilvl="0">
      <w:lvl w:ilvl="0">
        <w:numFmt w:val="decimal"/>
        <w:lvlText w:val="%1."/>
        <w:lvlJc w:val="left"/>
      </w:lvl>
    </w:lvlOverride>
  </w:num>
  <w:num w:numId="27">
    <w:abstractNumId w:val="2"/>
    <w:lvlOverride w:ilvl="0">
      <w:lvl w:ilvl="0">
        <w:numFmt w:val="decimal"/>
        <w:lvlText w:val="%1."/>
        <w:lvlJc w:val="left"/>
      </w:lvl>
    </w:lvlOverride>
  </w:num>
  <w:num w:numId="28">
    <w:abstractNumId w:val="30"/>
    <w:lvlOverride w:ilvl="0">
      <w:lvl w:ilvl="0">
        <w:numFmt w:val="decimal"/>
        <w:lvlText w:val="%1."/>
        <w:lvlJc w:val="left"/>
      </w:lvl>
    </w:lvlOverride>
  </w:num>
  <w:num w:numId="29">
    <w:abstractNumId w:val="43"/>
    <w:lvlOverride w:ilvl="0">
      <w:lvl w:ilvl="0">
        <w:numFmt w:val="decimal"/>
        <w:lvlText w:val="%1."/>
        <w:lvlJc w:val="left"/>
      </w:lvl>
    </w:lvlOverride>
  </w:num>
  <w:num w:numId="30">
    <w:abstractNumId w:val="21"/>
    <w:lvlOverride w:ilvl="0">
      <w:lvl w:ilvl="0">
        <w:numFmt w:val="decimal"/>
        <w:lvlText w:val="%1."/>
        <w:lvlJc w:val="left"/>
      </w:lvl>
    </w:lvlOverride>
  </w:num>
  <w:num w:numId="31">
    <w:abstractNumId w:val="22"/>
    <w:lvlOverride w:ilvl="0">
      <w:lvl w:ilvl="0">
        <w:numFmt w:val="decimal"/>
        <w:lvlText w:val="%1."/>
        <w:lvlJc w:val="left"/>
      </w:lvl>
    </w:lvlOverride>
  </w:num>
  <w:num w:numId="32">
    <w:abstractNumId w:val="35"/>
    <w:lvlOverride w:ilvl="0">
      <w:lvl w:ilvl="0">
        <w:numFmt w:val="decimal"/>
        <w:lvlText w:val="%1."/>
        <w:lvlJc w:val="left"/>
      </w:lvl>
    </w:lvlOverride>
  </w:num>
  <w:num w:numId="33">
    <w:abstractNumId w:val="51"/>
    <w:lvlOverride w:ilvl="0">
      <w:lvl w:ilvl="0">
        <w:numFmt w:val="decimal"/>
        <w:lvlText w:val="%1."/>
        <w:lvlJc w:val="left"/>
      </w:lvl>
    </w:lvlOverride>
  </w:num>
  <w:num w:numId="34">
    <w:abstractNumId w:val="9"/>
    <w:lvlOverride w:ilvl="0">
      <w:lvl w:ilvl="0">
        <w:numFmt w:val="decimal"/>
        <w:lvlText w:val="%1."/>
        <w:lvlJc w:val="left"/>
      </w:lvl>
    </w:lvlOverride>
  </w:num>
  <w:num w:numId="35">
    <w:abstractNumId w:val="53"/>
    <w:lvlOverride w:ilvl="0">
      <w:lvl w:ilvl="0">
        <w:numFmt w:val="decimal"/>
        <w:lvlText w:val="%1."/>
        <w:lvlJc w:val="left"/>
      </w:lvl>
    </w:lvlOverride>
  </w:num>
  <w:num w:numId="36">
    <w:abstractNumId w:val="11"/>
    <w:lvlOverride w:ilvl="0">
      <w:lvl w:ilvl="0">
        <w:numFmt w:val="decimal"/>
        <w:lvlText w:val="%1."/>
        <w:lvlJc w:val="left"/>
      </w:lvl>
    </w:lvlOverride>
  </w:num>
  <w:num w:numId="37">
    <w:abstractNumId w:val="3"/>
    <w:lvlOverride w:ilvl="0">
      <w:lvl w:ilvl="0">
        <w:numFmt w:val="decimal"/>
        <w:lvlText w:val="%1."/>
        <w:lvlJc w:val="left"/>
      </w:lvl>
    </w:lvlOverride>
  </w:num>
  <w:num w:numId="38">
    <w:abstractNumId w:val="8"/>
    <w:lvlOverride w:ilvl="0">
      <w:lvl w:ilvl="0">
        <w:numFmt w:val="decimal"/>
        <w:lvlText w:val="%1."/>
        <w:lvlJc w:val="left"/>
      </w:lvl>
    </w:lvlOverride>
  </w:num>
  <w:num w:numId="39">
    <w:abstractNumId w:val="44"/>
    <w:lvlOverride w:ilvl="0">
      <w:lvl w:ilvl="0">
        <w:numFmt w:val="decimal"/>
        <w:lvlText w:val="%1."/>
        <w:lvlJc w:val="left"/>
      </w:lvl>
    </w:lvlOverride>
  </w:num>
  <w:num w:numId="40">
    <w:abstractNumId w:val="41"/>
    <w:lvlOverride w:ilvl="0">
      <w:lvl w:ilvl="0">
        <w:numFmt w:val="decimal"/>
        <w:lvlText w:val="%1."/>
        <w:lvlJc w:val="left"/>
      </w:lvl>
    </w:lvlOverride>
  </w:num>
  <w:num w:numId="41">
    <w:abstractNumId w:val="28"/>
    <w:lvlOverride w:ilvl="0">
      <w:lvl w:ilvl="0">
        <w:numFmt w:val="decimal"/>
        <w:lvlText w:val="%1."/>
        <w:lvlJc w:val="left"/>
      </w:lvl>
    </w:lvlOverride>
  </w:num>
  <w:num w:numId="42">
    <w:abstractNumId w:val="18"/>
    <w:lvlOverride w:ilvl="0">
      <w:lvl w:ilvl="0">
        <w:numFmt w:val="decimal"/>
        <w:lvlText w:val="%1."/>
        <w:lvlJc w:val="left"/>
      </w:lvl>
    </w:lvlOverride>
  </w:num>
  <w:num w:numId="43">
    <w:abstractNumId w:val="46"/>
    <w:lvlOverride w:ilvl="0">
      <w:lvl w:ilvl="0">
        <w:numFmt w:val="decimal"/>
        <w:lvlText w:val="%1."/>
        <w:lvlJc w:val="left"/>
      </w:lvl>
    </w:lvlOverride>
  </w:num>
  <w:num w:numId="44">
    <w:abstractNumId w:val="15"/>
    <w:lvlOverride w:ilvl="0">
      <w:lvl w:ilvl="0">
        <w:numFmt w:val="decimal"/>
        <w:lvlText w:val="%1."/>
        <w:lvlJc w:val="left"/>
      </w:lvl>
    </w:lvlOverride>
  </w:num>
  <w:num w:numId="45">
    <w:abstractNumId w:val="16"/>
    <w:lvlOverride w:ilvl="0">
      <w:lvl w:ilvl="0">
        <w:numFmt w:val="decimal"/>
        <w:lvlText w:val="%1."/>
        <w:lvlJc w:val="left"/>
      </w:lvl>
    </w:lvlOverride>
  </w:num>
  <w:num w:numId="46">
    <w:abstractNumId w:val="12"/>
    <w:lvlOverride w:ilvl="0">
      <w:lvl w:ilvl="0">
        <w:numFmt w:val="decimal"/>
        <w:lvlText w:val="%1."/>
        <w:lvlJc w:val="left"/>
      </w:lvl>
    </w:lvlOverride>
  </w:num>
  <w:num w:numId="47">
    <w:abstractNumId w:val="32"/>
    <w:lvlOverride w:ilvl="0">
      <w:lvl w:ilvl="0">
        <w:numFmt w:val="decimal"/>
        <w:lvlText w:val="%1."/>
        <w:lvlJc w:val="left"/>
      </w:lvl>
    </w:lvlOverride>
  </w:num>
  <w:num w:numId="48">
    <w:abstractNumId w:val="45"/>
  </w:num>
  <w:num w:numId="49">
    <w:abstractNumId w:val="7"/>
  </w:num>
  <w:num w:numId="50">
    <w:abstractNumId w:val="48"/>
  </w:num>
  <w:num w:numId="51">
    <w:abstractNumId w:val="40"/>
  </w:num>
  <w:num w:numId="52">
    <w:abstractNumId w:val="56"/>
  </w:num>
  <w:num w:numId="53">
    <w:abstractNumId w:val="38"/>
  </w:num>
  <w:num w:numId="54">
    <w:abstractNumId w:val="6"/>
  </w:num>
  <w:num w:numId="55">
    <w:abstractNumId w:val="19"/>
  </w:num>
  <w:num w:numId="56">
    <w:abstractNumId w:val="59"/>
  </w:num>
  <w:num w:numId="57">
    <w:abstractNumId w:val="55"/>
  </w:num>
  <w:num w:numId="58">
    <w:abstractNumId w:val="26"/>
  </w:num>
  <w:num w:numId="59">
    <w:abstractNumId w:val="31"/>
  </w:num>
  <w:num w:numId="60">
    <w:abstractNumId w:val="34"/>
  </w:num>
  <w:num w:numId="61">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CAF"/>
    <w:rsid w:val="00020891"/>
    <w:rsid w:val="00057128"/>
    <w:rsid w:val="001D029A"/>
    <w:rsid w:val="0029127C"/>
    <w:rsid w:val="003A256C"/>
    <w:rsid w:val="004D50B4"/>
    <w:rsid w:val="00561BAB"/>
    <w:rsid w:val="006A053F"/>
    <w:rsid w:val="006A64F8"/>
    <w:rsid w:val="00734F63"/>
    <w:rsid w:val="007A0CAF"/>
    <w:rsid w:val="00977023"/>
    <w:rsid w:val="00A47081"/>
    <w:rsid w:val="00B42355"/>
    <w:rsid w:val="00F16B07"/>
    <w:rsid w:val="00F50860"/>
    <w:rsid w:val="00FA6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29D09-A76B-4AFB-B6CC-1D2F0E96B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423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7A0CAF"/>
  </w:style>
  <w:style w:type="paragraph" w:styleId="a3">
    <w:name w:val="Normal (Web)"/>
    <w:basedOn w:val="a"/>
    <w:uiPriority w:val="99"/>
    <w:semiHidden/>
    <w:unhideWhenUsed/>
    <w:rsid w:val="007A0CA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tab-span">
    <w:name w:val="apple-tab-span"/>
    <w:basedOn w:val="a0"/>
    <w:rsid w:val="007A0CAF"/>
  </w:style>
  <w:style w:type="character" w:customStyle="1" w:styleId="10">
    <w:name w:val="Заголовок 1 Знак"/>
    <w:basedOn w:val="a0"/>
    <w:link w:val="1"/>
    <w:uiPriority w:val="9"/>
    <w:rsid w:val="00B42355"/>
    <w:rPr>
      <w:rFonts w:asciiTheme="majorHAnsi" w:eastAsiaTheme="majorEastAsia" w:hAnsiTheme="majorHAnsi" w:cstheme="majorBidi"/>
      <w:color w:val="2E74B5" w:themeColor="accent1" w:themeShade="BF"/>
      <w:sz w:val="32"/>
      <w:szCs w:val="32"/>
    </w:rPr>
  </w:style>
  <w:style w:type="paragraph" w:styleId="a4">
    <w:name w:val="Balloon Text"/>
    <w:basedOn w:val="a"/>
    <w:link w:val="a5"/>
    <w:uiPriority w:val="99"/>
    <w:semiHidden/>
    <w:unhideWhenUsed/>
    <w:rsid w:val="00F16B0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6B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075374">
      <w:bodyDiv w:val="1"/>
      <w:marLeft w:val="0"/>
      <w:marRight w:val="0"/>
      <w:marTop w:val="0"/>
      <w:marBottom w:val="0"/>
      <w:divBdr>
        <w:top w:val="none" w:sz="0" w:space="0" w:color="auto"/>
        <w:left w:val="none" w:sz="0" w:space="0" w:color="auto"/>
        <w:bottom w:val="none" w:sz="0" w:space="0" w:color="auto"/>
        <w:right w:val="none" w:sz="0" w:space="0" w:color="auto"/>
      </w:divBdr>
      <w:divsChild>
        <w:div w:id="1965189287">
          <w:marLeft w:val="-5"/>
          <w:marRight w:val="0"/>
          <w:marTop w:val="0"/>
          <w:marBottom w:val="0"/>
          <w:divBdr>
            <w:top w:val="none" w:sz="0" w:space="0" w:color="auto"/>
            <w:left w:val="none" w:sz="0" w:space="0" w:color="auto"/>
            <w:bottom w:val="none" w:sz="0" w:space="0" w:color="auto"/>
            <w:right w:val="none" w:sz="0" w:space="0" w:color="auto"/>
          </w:divBdr>
        </w:div>
        <w:div w:id="1095712795">
          <w:marLeft w:val="-142"/>
          <w:marRight w:val="0"/>
          <w:marTop w:val="0"/>
          <w:marBottom w:val="0"/>
          <w:divBdr>
            <w:top w:val="none" w:sz="0" w:space="0" w:color="auto"/>
            <w:left w:val="none" w:sz="0" w:space="0" w:color="auto"/>
            <w:bottom w:val="none" w:sz="0" w:space="0" w:color="auto"/>
            <w:right w:val="none" w:sz="0" w:space="0" w:color="auto"/>
          </w:divBdr>
        </w:div>
        <w:div w:id="537012653">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C7B0-E0E0-44C9-8CB8-15B883DE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21</Pages>
  <Words>39205</Words>
  <Characters>22348</Characters>
  <Application>Microsoft Office Word</Application>
  <DocSecurity>0</DocSecurity>
  <Lines>186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cp:lastPrinted>2024-10-24T12:01:00Z</cp:lastPrinted>
  <dcterms:created xsi:type="dcterms:W3CDTF">2024-10-22T11:21:00Z</dcterms:created>
  <dcterms:modified xsi:type="dcterms:W3CDTF">2024-10-24T12:08:00Z</dcterms:modified>
</cp:coreProperties>
</file>